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57240" w14:textId="77777777" w:rsidR="00B2763C" w:rsidRDefault="00B2763C" w:rsidP="00B2763C">
      <w:pPr>
        <w:pStyle w:val="a9"/>
        <w:spacing w:line="360" w:lineRule="auto"/>
        <w:rPr>
          <w:b/>
        </w:rPr>
      </w:pPr>
      <w:r>
        <w:rPr>
          <w:b/>
          <w:noProof/>
        </w:rPr>
        <w:drawing>
          <wp:inline distT="0" distB="0" distL="0" distR="0" wp14:anchorId="321E1CC6" wp14:editId="4842ACE6">
            <wp:extent cx="643255" cy="63246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CFE4D" w14:textId="480E9BD8" w:rsidR="00B2763C" w:rsidRPr="00F61D4E" w:rsidRDefault="00B2763C" w:rsidP="00B35E9E">
      <w:pPr>
        <w:pStyle w:val="aa"/>
        <w:spacing w:line="360" w:lineRule="auto"/>
        <w:ind w:right="-426" w:hanging="1276"/>
        <w:rPr>
          <w:sz w:val="28"/>
        </w:rPr>
      </w:pPr>
      <w:r w:rsidRPr="00B35E9E">
        <w:rPr>
          <w:sz w:val="28"/>
        </w:rPr>
        <w:t xml:space="preserve">МИНИСТЕРСТВО НАУКИ </w:t>
      </w:r>
      <w:r w:rsidR="00B35E9E" w:rsidRPr="00B35E9E">
        <w:rPr>
          <w:sz w:val="28"/>
          <w:lang w:val="ru-RU"/>
        </w:rPr>
        <w:t xml:space="preserve">И ВЫСШЕГО ОБРАЗОВАНИЯ </w:t>
      </w:r>
      <w:r w:rsidRPr="00B35E9E">
        <w:rPr>
          <w:sz w:val="28"/>
        </w:rPr>
        <w:t>РОССИЙСКОЙ ФЕДЕРАЦИИ</w:t>
      </w:r>
    </w:p>
    <w:p w14:paraId="2E94D63F" w14:textId="77777777" w:rsidR="00B2763C" w:rsidRPr="00F61D4E" w:rsidRDefault="00B2763C" w:rsidP="00B2763C">
      <w:pPr>
        <w:pStyle w:val="aa"/>
        <w:spacing w:line="360" w:lineRule="auto"/>
        <w:ind w:hanging="709"/>
        <w:rPr>
          <w:b/>
          <w:sz w:val="28"/>
        </w:rPr>
      </w:pPr>
      <w:r w:rsidRPr="00F61D4E">
        <w:rPr>
          <w:b/>
          <w:sz w:val="28"/>
        </w:rPr>
        <w:t>ФЕДЕРАЛЬНОЕ ГОСУДАРСТВЕННОЕ БЮДЖЕТНОЕ</w:t>
      </w:r>
    </w:p>
    <w:p w14:paraId="1EEBF58C" w14:textId="77777777" w:rsidR="00B2763C" w:rsidRPr="00F61D4E" w:rsidRDefault="00B2763C" w:rsidP="00B2763C">
      <w:pPr>
        <w:pStyle w:val="aa"/>
        <w:spacing w:line="360" w:lineRule="auto"/>
        <w:ind w:hanging="709"/>
        <w:rPr>
          <w:b/>
          <w:sz w:val="28"/>
        </w:rPr>
      </w:pPr>
      <w:r w:rsidRPr="00F61D4E">
        <w:rPr>
          <w:b/>
          <w:sz w:val="28"/>
        </w:rPr>
        <w:t>ОБРАЗОВАТЕЛЬНОЕ УЧРЕЖДЕНИЕ ВЫСШЕГО ОБРАЗОВАНИЯ</w:t>
      </w:r>
    </w:p>
    <w:p w14:paraId="5D37BA59" w14:textId="77777777" w:rsidR="00B2763C" w:rsidRPr="00F61D4E" w:rsidRDefault="00B2763C" w:rsidP="00B2763C">
      <w:pPr>
        <w:pStyle w:val="aa"/>
        <w:spacing w:line="360" w:lineRule="auto"/>
        <w:ind w:hanging="709"/>
        <w:rPr>
          <w:b/>
          <w:sz w:val="28"/>
        </w:rPr>
      </w:pPr>
      <w:r w:rsidRPr="00F61D4E">
        <w:rPr>
          <w:b/>
          <w:sz w:val="28"/>
        </w:rPr>
        <w:t>«ДОНСКОЙ ГОСУДАРСТВЕННЫЙ ТЕХНИЧЕСКИЙ УНИВЕРСИТЕТ»</w:t>
      </w:r>
    </w:p>
    <w:p w14:paraId="3DF4D4E7" w14:textId="77777777" w:rsidR="00B2763C" w:rsidRPr="00722BA6" w:rsidRDefault="00B2763C" w:rsidP="00B2763C">
      <w:pPr>
        <w:pStyle w:val="aa"/>
        <w:spacing w:line="360" w:lineRule="auto"/>
        <w:ind w:hanging="709"/>
      </w:pPr>
      <w:r w:rsidRPr="00F61D4E">
        <w:rPr>
          <w:b/>
          <w:sz w:val="28"/>
        </w:rPr>
        <w:t>(ДГТУ)</w:t>
      </w:r>
    </w:p>
    <w:p w14:paraId="74988352" w14:textId="77777777" w:rsidR="00B2763C" w:rsidRDefault="00B2763C" w:rsidP="00B2763C">
      <w:pPr>
        <w:pStyle w:val="aa"/>
      </w:pPr>
    </w:p>
    <w:p w14:paraId="19F2E617" w14:textId="77777777" w:rsidR="00B2763C" w:rsidRPr="007938D9" w:rsidRDefault="00B2763C" w:rsidP="00B2763C">
      <w:pPr>
        <w:pStyle w:val="aa"/>
        <w:rPr>
          <w:sz w:val="28"/>
          <w:szCs w:val="28"/>
        </w:rPr>
      </w:pPr>
      <w:r w:rsidRPr="007938D9">
        <w:rPr>
          <w:sz w:val="28"/>
          <w:szCs w:val="28"/>
        </w:rPr>
        <w:t>Кафедра «Организация строительства»</w:t>
      </w:r>
    </w:p>
    <w:p w14:paraId="1671B93B" w14:textId="77777777" w:rsidR="00B2763C" w:rsidRPr="00722BA6" w:rsidRDefault="00B2763C" w:rsidP="00B2763C">
      <w:pPr>
        <w:pStyle w:val="aa"/>
      </w:pPr>
    </w:p>
    <w:p w14:paraId="23DBBABE" w14:textId="77777777" w:rsidR="00B2763C" w:rsidRPr="00722BA6" w:rsidRDefault="00B2763C" w:rsidP="00B2763C">
      <w:pPr>
        <w:pStyle w:val="a8"/>
      </w:pPr>
    </w:p>
    <w:p w14:paraId="3F97C83D" w14:textId="77777777" w:rsidR="00B2763C" w:rsidRPr="00722BA6" w:rsidRDefault="00B2763C" w:rsidP="00B2763C">
      <w:pPr>
        <w:pStyle w:val="a8"/>
        <w:jc w:val="right"/>
      </w:pPr>
    </w:p>
    <w:p w14:paraId="3CE9B55C" w14:textId="77777777" w:rsidR="00B2763C" w:rsidRPr="00722BA6" w:rsidRDefault="00B2763C" w:rsidP="00B2763C">
      <w:pPr>
        <w:pStyle w:val="a8"/>
        <w:jc w:val="right"/>
      </w:pPr>
    </w:p>
    <w:p w14:paraId="6CDF6528" w14:textId="77777777" w:rsidR="00B2763C" w:rsidRPr="00722BA6" w:rsidRDefault="00B2763C" w:rsidP="00B2763C">
      <w:pPr>
        <w:pStyle w:val="a8"/>
        <w:spacing w:line="360" w:lineRule="auto"/>
        <w:jc w:val="right"/>
      </w:pPr>
    </w:p>
    <w:p w14:paraId="5138AE76" w14:textId="77777777" w:rsidR="00B2763C" w:rsidRPr="00F61D4E" w:rsidRDefault="00B2763C" w:rsidP="00B2763C">
      <w:pPr>
        <w:pStyle w:val="2"/>
        <w:spacing w:before="0" w:after="120" w:line="360" w:lineRule="auto"/>
        <w:jc w:val="center"/>
        <w:rPr>
          <w:sz w:val="28"/>
          <w:szCs w:val="28"/>
        </w:rPr>
      </w:pPr>
    </w:p>
    <w:p w14:paraId="0689B352" w14:textId="4C2F9B6F" w:rsidR="00B2763C" w:rsidRDefault="00B2763C" w:rsidP="00B2763C">
      <w:pPr>
        <w:pStyle w:val="a8"/>
        <w:spacing w:line="360" w:lineRule="auto"/>
        <w:jc w:val="center"/>
        <w:rPr>
          <w:b/>
          <w:sz w:val="28"/>
          <w:szCs w:val="28"/>
        </w:rPr>
      </w:pPr>
      <w:bookmarkStart w:id="0" w:name="_Hlk530663658"/>
      <w:bookmarkStart w:id="1" w:name="_Hlk531269888"/>
      <w:r w:rsidRPr="00F61D4E">
        <w:rPr>
          <w:b/>
          <w:sz w:val="28"/>
          <w:szCs w:val="28"/>
        </w:rPr>
        <w:t>Методические указания</w:t>
      </w:r>
      <w:r>
        <w:rPr>
          <w:b/>
          <w:sz w:val="28"/>
          <w:szCs w:val="28"/>
        </w:rPr>
        <w:t xml:space="preserve"> </w:t>
      </w:r>
      <w:r w:rsidRPr="00F61D4E">
        <w:rPr>
          <w:b/>
          <w:sz w:val="28"/>
          <w:szCs w:val="28"/>
        </w:rPr>
        <w:t xml:space="preserve"> по дисциплине</w:t>
      </w:r>
      <w:r>
        <w:rPr>
          <w:b/>
          <w:sz w:val="28"/>
          <w:szCs w:val="28"/>
        </w:rPr>
        <w:t xml:space="preserve"> </w:t>
      </w:r>
      <w:r w:rsidRPr="00F61D4E">
        <w:rPr>
          <w:b/>
          <w:sz w:val="28"/>
          <w:szCs w:val="28"/>
        </w:rPr>
        <w:t>«</w:t>
      </w:r>
      <w:r w:rsidR="00FB68A9" w:rsidRPr="00FB68A9">
        <w:rPr>
          <w:b/>
          <w:sz w:val="28"/>
          <w:szCs w:val="28"/>
        </w:rPr>
        <w:t>Симуляция деятельности проектных и строительных организаций</w:t>
      </w:r>
      <w:r w:rsidRPr="00F61D4E">
        <w:rPr>
          <w:b/>
          <w:sz w:val="28"/>
          <w:szCs w:val="28"/>
        </w:rPr>
        <w:t>»</w:t>
      </w:r>
      <w:bookmarkEnd w:id="0"/>
      <w:r>
        <w:rPr>
          <w:b/>
          <w:sz w:val="28"/>
          <w:szCs w:val="28"/>
        </w:rPr>
        <w:t xml:space="preserve"> </w:t>
      </w:r>
      <w:r w:rsidRPr="008602BA">
        <w:rPr>
          <w:b/>
          <w:sz w:val="28"/>
          <w:szCs w:val="28"/>
        </w:rPr>
        <w:t xml:space="preserve">для </w:t>
      </w:r>
      <w:bookmarkStart w:id="2" w:name="_Hlk531269951"/>
      <w:r>
        <w:rPr>
          <w:b/>
          <w:sz w:val="28"/>
          <w:szCs w:val="28"/>
        </w:rPr>
        <w:t>магистров н</w:t>
      </w:r>
      <w:r w:rsidRPr="008602BA">
        <w:rPr>
          <w:b/>
          <w:sz w:val="28"/>
          <w:szCs w:val="28"/>
        </w:rPr>
        <w:t>аправлени</w:t>
      </w:r>
      <w:r>
        <w:rPr>
          <w:b/>
          <w:sz w:val="28"/>
          <w:szCs w:val="28"/>
        </w:rPr>
        <w:t>я подготовки</w:t>
      </w:r>
      <w:r w:rsidRPr="008602BA">
        <w:rPr>
          <w:b/>
          <w:sz w:val="28"/>
          <w:szCs w:val="28"/>
        </w:rPr>
        <w:t xml:space="preserve"> 08.0</w:t>
      </w:r>
      <w:r>
        <w:rPr>
          <w:b/>
          <w:sz w:val="28"/>
          <w:szCs w:val="28"/>
        </w:rPr>
        <w:t>4</w:t>
      </w:r>
      <w:r w:rsidRPr="008602BA">
        <w:rPr>
          <w:b/>
          <w:sz w:val="28"/>
          <w:szCs w:val="28"/>
        </w:rPr>
        <w:t>.01 «Строительство», про</w:t>
      </w:r>
      <w:r>
        <w:rPr>
          <w:b/>
          <w:sz w:val="28"/>
          <w:szCs w:val="28"/>
        </w:rPr>
        <w:t>филя</w:t>
      </w:r>
      <w:r w:rsidRPr="008602BA">
        <w:rPr>
          <w:b/>
          <w:sz w:val="28"/>
          <w:szCs w:val="28"/>
        </w:rPr>
        <w:t xml:space="preserve"> подготовки </w:t>
      </w:r>
      <w:r>
        <w:rPr>
          <w:b/>
          <w:sz w:val="28"/>
          <w:szCs w:val="28"/>
        </w:rPr>
        <w:t>«Управление инвестиционно-строительной деятельностью»</w:t>
      </w:r>
      <w:bookmarkEnd w:id="1"/>
      <w:bookmarkEnd w:id="2"/>
    </w:p>
    <w:p w14:paraId="6BB10B15" w14:textId="77777777" w:rsidR="00B2763C" w:rsidRDefault="00B2763C" w:rsidP="00B2763C">
      <w:pPr>
        <w:pStyle w:val="a8"/>
        <w:spacing w:line="360" w:lineRule="auto"/>
        <w:jc w:val="center"/>
        <w:rPr>
          <w:b/>
          <w:sz w:val="28"/>
          <w:szCs w:val="28"/>
        </w:rPr>
      </w:pPr>
    </w:p>
    <w:p w14:paraId="02030A9C" w14:textId="77777777" w:rsidR="00B2763C" w:rsidRPr="009E0034" w:rsidRDefault="00B2763C" w:rsidP="00B2763C">
      <w:pPr>
        <w:pStyle w:val="a8"/>
        <w:spacing w:line="360" w:lineRule="auto"/>
        <w:jc w:val="center"/>
        <w:rPr>
          <w:b/>
          <w:sz w:val="28"/>
        </w:rPr>
      </w:pPr>
    </w:p>
    <w:p w14:paraId="49BABE64" w14:textId="77777777" w:rsidR="00B2763C" w:rsidRPr="00722BA6" w:rsidRDefault="00B2763C" w:rsidP="00B2763C">
      <w:pPr>
        <w:pStyle w:val="a8"/>
        <w:jc w:val="center"/>
      </w:pPr>
    </w:p>
    <w:p w14:paraId="1C26D341" w14:textId="77777777" w:rsidR="00B2763C" w:rsidRPr="00722BA6" w:rsidRDefault="00B2763C" w:rsidP="00B2763C">
      <w:pPr>
        <w:pStyle w:val="a8"/>
      </w:pPr>
    </w:p>
    <w:p w14:paraId="188335B0" w14:textId="77777777" w:rsidR="00B2763C" w:rsidRPr="00722BA6" w:rsidRDefault="00B2763C" w:rsidP="00B2763C">
      <w:pPr>
        <w:pStyle w:val="a8"/>
        <w:jc w:val="center"/>
      </w:pPr>
    </w:p>
    <w:p w14:paraId="7CAF68F1" w14:textId="77777777" w:rsidR="00B2763C" w:rsidRPr="00722BA6" w:rsidRDefault="00B2763C" w:rsidP="00B2763C">
      <w:pPr>
        <w:pStyle w:val="a8"/>
        <w:jc w:val="center"/>
      </w:pPr>
    </w:p>
    <w:p w14:paraId="7059D4BE" w14:textId="77777777" w:rsidR="00B2763C" w:rsidRDefault="00B2763C" w:rsidP="00B2763C">
      <w:pPr>
        <w:pStyle w:val="a8"/>
        <w:jc w:val="center"/>
      </w:pPr>
    </w:p>
    <w:p w14:paraId="41436C24" w14:textId="77777777" w:rsidR="00B2763C" w:rsidRDefault="00B2763C" w:rsidP="00B2763C">
      <w:pPr>
        <w:pStyle w:val="a8"/>
        <w:jc w:val="center"/>
      </w:pPr>
    </w:p>
    <w:p w14:paraId="5298894D" w14:textId="77777777" w:rsidR="00B2763C" w:rsidRDefault="00B2763C" w:rsidP="00B2763C">
      <w:pPr>
        <w:pStyle w:val="a8"/>
        <w:jc w:val="center"/>
      </w:pPr>
    </w:p>
    <w:p w14:paraId="40D84236" w14:textId="77777777" w:rsidR="00B2763C" w:rsidRDefault="00B2763C" w:rsidP="00B2763C">
      <w:pPr>
        <w:pStyle w:val="a8"/>
        <w:jc w:val="center"/>
      </w:pPr>
    </w:p>
    <w:p w14:paraId="4370F965" w14:textId="77777777" w:rsidR="00B2763C" w:rsidRDefault="00B2763C" w:rsidP="00B2763C">
      <w:pPr>
        <w:pStyle w:val="a8"/>
        <w:jc w:val="center"/>
      </w:pPr>
    </w:p>
    <w:p w14:paraId="601C611F" w14:textId="77777777" w:rsidR="00B2763C" w:rsidRDefault="00B2763C" w:rsidP="00B2763C">
      <w:pPr>
        <w:pStyle w:val="a8"/>
        <w:jc w:val="center"/>
      </w:pPr>
    </w:p>
    <w:p w14:paraId="3BC6BC67" w14:textId="77777777" w:rsidR="00B2763C" w:rsidRDefault="00B2763C" w:rsidP="00B2763C">
      <w:pPr>
        <w:pStyle w:val="a8"/>
        <w:jc w:val="center"/>
      </w:pPr>
    </w:p>
    <w:p w14:paraId="52368299" w14:textId="77777777" w:rsidR="00B2763C" w:rsidRDefault="00B2763C" w:rsidP="00B2763C">
      <w:pPr>
        <w:pStyle w:val="a8"/>
        <w:jc w:val="center"/>
      </w:pPr>
    </w:p>
    <w:p w14:paraId="103D16DB" w14:textId="77777777" w:rsidR="00B2763C" w:rsidRPr="00722BA6" w:rsidRDefault="00B2763C" w:rsidP="00B2763C">
      <w:pPr>
        <w:pStyle w:val="a8"/>
      </w:pPr>
    </w:p>
    <w:p w14:paraId="12A278EC" w14:textId="77777777" w:rsidR="00B2763C" w:rsidRPr="00722BA6" w:rsidRDefault="00B2763C" w:rsidP="00B2763C">
      <w:pPr>
        <w:pStyle w:val="a8"/>
      </w:pPr>
    </w:p>
    <w:p w14:paraId="7E05B366" w14:textId="77777777" w:rsidR="00B2763C" w:rsidRDefault="00B2763C" w:rsidP="00B2763C">
      <w:pPr>
        <w:pStyle w:val="a8"/>
        <w:spacing w:line="360" w:lineRule="auto"/>
        <w:jc w:val="center"/>
        <w:rPr>
          <w:sz w:val="28"/>
        </w:rPr>
      </w:pPr>
      <w:r w:rsidRPr="00722BA6">
        <w:rPr>
          <w:sz w:val="28"/>
        </w:rPr>
        <w:t>Ростов-на-Дону</w:t>
      </w:r>
    </w:p>
    <w:p w14:paraId="3BC03CB4" w14:textId="77777777" w:rsidR="00B2763C" w:rsidRPr="00F61D4E" w:rsidRDefault="00B2763C" w:rsidP="00B2763C">
      <w:pPr>
        <w:pStyle w:val="a8"/>
        <w:spacing w:line="360" w:lineRule="auto"/>
        <w:jc w:val="center"/>
        <w:rPr>
          <w:sz w:val="28"/>
        </w:rPr>
      </w:pPr>
      <w:r w:rsidRPr="00F61D4E">
        <w:rPr>
          <w:sz w:val="28"/>
        </w:rPr>
        <w:t>ДГТУ</w:t>
      </w:r>
    </w:p>
    <w:p w14:paraId="58E5878D" w14:textId="6097767D" w:rsidR="00B2763C" w:rsidRDefault="00B2763C" w:rsidP="00B2763C">
      <w:pPr>
        <w:pStyle w:val="a8"/>
        <w:spacing w:line="360" w:lineRule="auto"/>
        <w:jc w:val="center"/>
        <w:rPr>
          <w:sz w:val="28"/>
        </w:rPr>
      </w:pPr>
      <w:r w:rsidRPr="00722BA6">
        <w:rPr>
          <w:sz w:val="28"/>
        </w:rPr>
        <w:t xml:space="preserve"> 20</w:t>
      </w:r>
      <w:r w:rsidR="00FB68A9">
        <w:rPr>
          <w:sz w:val="28"/>
        </w:rPr>
        <w:t>22</w:t>
      </w:r>
    </w:p>
    <w:p w14:paraId="788E14F8" w14:textId="77777777" w:rsidR="00B2763C" w:rsidRDefault="00B2763C" w:rsidP="00B2763C">
      <w:pPr>
        <w:pStyle w:val="a8"/>
        <w:spacing w:line="360" w:lineRule="auto"/>
        <w:jc w:val="center"/>
      </w:pPr>
    </w:p>
    <w:p w14:paraId="7DC76BBF" w14:textId="77777777" w:rsidR="00B2763C" w:rsidRPr="00F61D4E" w:rsidRDefault="00B2763C" w:rsidP="00B2763C">
      <w:pPr>
        <w:pStyle w:val="a8"/>
        <w:spacing w:line="360" w:lineRule="auto"/>
        <w:rPr>
          <w:sz w:val="28"/>
          <w:szCs w:val="28"/>
        </w:rPr>
      </w:pPr>
      <w:r w:rsidRPr="00F61D4E">
        <w:rPr>
          <w:sz w:val="28"/>
          <w:szCs w:val="28"/>
        </w:rPr>
        <w:t>УДК 69.08</w:t>
      </w:r>
    </w:p>
    <w:p w14:paraId="667D6FC0" w14:textId="70FCFBA8" w:rsidR="00B2763C" w:rsidRPr="00F61D4E" w:rsidRDefault="00B2763C" w:rsidP="00B2763C">
      <w:pPr>
        <w:pStyle w:val="a8"/>
        <w:spacing w:after="120" w:line="360" w:lineRule="auto"/>
        <w:rPr>
          <w:sz w:val="28"/>
          <w:szCs w:val="28"/>
        </w:rPr>
      </w:pPr>
      <w:r w:rsidRPr="00F61D4E">
        <w:rPr>
          <w:sz w:val="28"/>
          <w:szCs w:val="28"/>
        </w:rPr>
        <w:lastRenderedPageBreak/>
        <w:t xml:space="preserve">Составитель: </w:t>
      </w:r>
      <w:r w:rsidR="00FB68A9">
        <w:rPr>
          <w:sz w:val="28"/>
          <w:szCs w:val="28"/>
        </w:rPr>
        <w:t xml:space="preserve">проф. д.т.н. Зеленцов Л.Б., </w:t>
      </w:r>
      <w:proofErr w:type="spellStart"/>
      <w:r w:rsidR="00FB68A9">
        <w:rPr>
          <w:sz w:val="28"/>
          <w:szCs w:val="28"/>
        </w:rPr>
        <w:t>ст.препод</w:t>
      </w:r>
      <w:proofErr w:type="spellEnd"/>
      <w:r w:rsidR="00FB68A9">
        <w:rPr>
          <w:sz w:val="28"/>
          <w:szCs w:val="28"/>
        </w:rPr>
        <w:t>. Кравченко А.И.</w:t>
      </w:r>
    </w:p>
    <w:p w14:paraId="75351235" w14:textId="75CF2F41" w:rsidR="00B2763C" w:rsidRPr="00F61D4E" w:rsidRDefault="00B2763C" w:rsidP="00B2763C">
      <w:pPr>
        <w:pStyle w:val="a8"/>
        <w:spacing w:line="240" w:lineRule="auto"/>
        <w:ind w:left="2552"/>
        <w:jc w:val="both"/>
        <w:rPr>
          <w:sz w:val="28"/>
          <w:szCs w:val="28"/>
        </w:rPr>
      </w:pPr>
      <w:r w:rsidRPr="00293060">
        <w:rPr>
          <w:bCs/>
          <w:sz w:val="28"/>
          <w:szCs w:val="28"/>
        </w:rPr>
        <w:t>Методические указания по дисциплине «</w:t>
      </w:r>
      <w:r w:rsidR="00FB68A9" w:rsidRPr="00FB68A9">
        <w:rPr>
          <w:bCs/>
          <w:sz w:val="28"/>
          <w:szCs w:val="28"/>
        </w:rPr>
        <w:t>Симуляция деятельности проектных и строительных организаций</w:t>
      </w:r>
      <w:r w:rsidRPr="00293060">
        <w:rPr>
          <w:bCs/>
          <w:sz w:val="28"/>
          <w:szCs w:val="28"/>
        </w:rPr>
        <w:t>» для магистров направления подготовки 08.04.01 «Строительство», профиля подготовки «Управление инвестиционно-строительной деятельностью».</w:t>
      </w:r>
      <w:r w:rsidRPr="00F61D4E">
        <w:rPr>
          <w:sz w:val="28"/>
          <w:szCs w:val="28"/>
        </w:rPr>
        <w:t xml:space="preserve"> – Ростов-на-Дону: Донской гос. </w:t>
      </w:r>
      <w:proofErr w:type="spellStart"/>
      <w:r w:rsidRPr="00F61D4E">
        <w:rPr>
          <w:sz w:val="28"/>
          <w:szCs w:val="28"/>
        </w:rPr>
        <w:t>техн</w:t>
      </w:r>
      <w:proofErr w:type="spellEnd"/>
      <w:r w:rsidRPr="00F61D4E">
        <w:rPr>
          <w:sz w:val="28"/>
          <w:szCs w:val="28"/>
        </w:rPr>
        <w:t>. ун-т, 20</w:t>
      </w:r>
      <w:r w:rsidR="00FB68A9">
        <w:rPr>
          <w:sz w:val="28"/>
          <w:szCs w:val="28"/>
        </w:rPr>
        <w:t>22</w:t>
      </w:r>
      <w:r w:rsidRPr="00F61D4E">
        <w:rPr>
          <w:sz w:val="28"/>
          <w:szCs w:val="28"/>
        </w:rPr>
        <w:t xml:space="preserve">. – </w:t>
      </w:r>
      <w:r w:rsidR="00FB68A9">
        <w:rPr>
          <w:sz w:val="28"/>
          <w:szCs w:val="28"/>
        </w:rPr>
        <w:t>32</w:t>
      </w:r>
      <w:r w:rsidRPr="004F1C49">
        <w:rPr>
          <w:sz w:val="28"/>
          <w:szCs w:val="28"/>
        </w:rPr>
        <w:t xml:space="preserve"> с.</w:t>
      </w:r>
    </w:p>
    <w:p w14:paraId="100865F4" w14:textId="77777777" w:rsidR="00B2763C" w:rsidRDefault="00B2763C" w:rsidP="00B2763C">
      <w:pPr>
        <w:pStyle w:val="a8"/>
        <w:spacing w:line="360" w:lineRule="auto"/>
        <w:jc w:val="center"/>
      </w:pPr>
    </w:p>
    <w:p w14:paraId="2D3C0E4B" w14:textId="77777777" w:rsidR="00B2763C" w:rsidRDefault="00B2763C" w:rsidP="00B2763C">
      <w:pPr>
        <w:pStyle w:val="a8"/>
        <w:spacing w:line="240" w:lineRule="auto"/>
        <w:ind w:firstLine="709"/>
        <w:jc w:val="both"/>
        <w:rPr>
          <w:sz w:val="28"/>
          <w:szCs w:val="28"/>
        </w:rPr>
      </w:pPr>
    </w:p>
    <w:p w14:paraId="73FD261D" w14:textId="3543759A" w:rsidR="00B2763C" w:rsidRPr="00FC4057" w:rsidRDefault="00B2763C" w:rsidP="00B2763C">
      <w:pPr>
        <w:pStyle w:val="a8"/>
        <w:spacing w:line="240" w:lineRule="auto"/>
        <w:ind w:firstLine="709"/>
        <w:jc w:val="both"/>
        <w:rPr>
          <w:sz w:val="28"/>
          <w:szCs w:val="28"/>
        </w:rPr>
      </w:pPr>
      <w:r w:rsidRPr="00FC4057">
        <w:rPr>
          <w:sz w:val="28"/>
          <w:szCs w:val="28"/>
        </w:rPr>
        <w:t xml:space="preserve">Изложены </w:t>
      </w:r>
      <w:r w:rsidR="003F0CDA">
        <w:rPr>
          <w:sz w:val="28"/>
          <w:szCs w:val="28"/>
        </w:rPr>
        <w:t>теоретические аспекты</w:t>
      </w:r>
      <w:r w:rsidRPr="00FC4057">
        <w:rPr>
          <w:sz w:val="28"/>
          <w:szCs w:val="28"/>
        </w:rPr>
        <w:t xml:space="preserve"> и рекомендации по проведению занятий.</w:t>
      </w:r>
    </w:p>
    <w:p w14:paraId="51AC22B1" w14:textId="07F3D440" w:rsidR="00B2763C" w:rsidRPr="00FC4057" w:rsidRDefault="00B2763C" w:rsidP="00B2763C">
      <w:pPr>
        <w:pStyle w:val="a8"/>
        <w:spacing w:line="240" w:lineRule="auto"/>
        <w:ind w:firstLine="709"/>
        <w:jc w:val="both"/>
        <w:rPr>
          <w:sz w:val="28"/>
          <w:szCs w:val="28"/>
        </w:rPr>
      </w:pPr>
      <w:r w:rsidRPr="00FC4057">
        <w:rPr>
          <w:sz w:val="28"/>
          <w:szCs w:val="28"/>
        </w:rPr>
        <w:t>Приведенные материалы дают возможности обучающимся приобрести самостоятельные практические навыки по</w:t>
      </w:r>
      <w:r w:rsidR="00FB68A9">
        <w:rPr>
          <w:sz w:val="28"/>
          <w:szCs w:val="28"/>
        </w:rPr>
        <w:t xml:space="preserve"> работе</w:t>
      </w:r>
      <w:r w:rsidRPr="00FC4057">
        <w:rPr>
          <w:sz w:val="28"/>
          <w:szCs w:val="28"/>
        </w:rPr>
        <w:t xml:space="preserve"> проектн</w:t>
      </w:r>
      <w:r w:rsidR="00FB68A9">
        <w:rPr>
          <w:sz w:val="28"/>
          <w:szCs w:val="28"/>
        </w:rPr>
        <w:t>ы</w:t>
      </w:r>
      <w:r w:rsidR="00FB68A9" w:rsidRPr="00F61D4E">
        <w:rPr>
          <w:sz w:val="28"/>
          <w:szCs w:val="28"/>
        </w:rPr>
        <w:t>х</w:t>
      </w:r>
      <w:r w:rsidR="00FB68A9">
        <w:rPr>
          <w:sz w:val="28"/>
          <w:szCs w:val="28"/>
        </w:rPr>
        <w:t xml:space="preserve"> и строительны</w:t>
      </w:r>
      <w:r w:rsidR="00FB68A9" w:rsidRPr="00F61D4E">
        <w:rPr>
          <w:sz w:val="28"/>
          <w:szCs w:val="28"/>
        </w:rPr>
        <w:t>х</w:t>
      </w:r>
      <w:r w:rsidR="00FB68A9">
        <w:rPr>
          <w:sz w:val="28"/>
          <w:szCs w:val="28"/>
        </w:rPr>
        <w:t xml:space="preserve"> организаций</w:t>
      </w:r>
      <w:r w:rsidRPr="00FC4057">
        <w:rPr>
          <w:sz w:val="28"/>
          <w:szCs w:val="28"/>
        </w:rPr>
        <w:t xml:space="preserve"> на основе теоретических знаний.</w:t>
      </w:r>
    </w:p>
    <w:p w14:paraId="53BBB964" w14:textId="77777777" w:rsidR="00B2763C" w:rsidRPr="00C7324D" w:rsidRDefault="00B2763C" w:rsidP="00B2763C">
      <w:pPr>
        <w:pStyle w:val="a8"/>
        <w:spacing w:line="240" w:lineRule="auto"/>
        <w:ind w:firstLine="709"/>
        <w:jc w:val="both"/>
        <w:rPr>
          <w:sz w:val="28"/>
          <w:szCs w:val="28"/>
        </w:rPr>
      </w:pPr>
      <w:r w:rsidRPr="00FC4057">
        <w:rPr>
          <w:sz w:val="28"/>
          <w:szCs w:val="28"/>
        </w:rPr>
        <w:t xml:space="preserve">Предназначены </w:t>
      </w:r>
      <w:bookmarkStart w:id="3" w:name="_Hlk530668618"/>
      <w:r w:rsidRPr="00FC4057">
        <w:rPr>
          <w:sz w:val="28"/>
          <w:szCs w:val="28"/>
        </w:rPr>
        <w:t xml:space="preserve">для </w:t>
      </w:r>
      <w:bookmarkEnd w:id="3"/>
      <w:r w:rsidRPr="00FC4057">
        <w:rPr>
          <w:sz w:val="28"/>
          <w:szCs w:val="28"/>
        </w:rPr>
        <w:t>магистров направления подготовки 08.04.01 «Строительство», профиля подготовки «Управление инвестиционно-строительной деятельностью».</w:t>
      </w:r>
    </w:p>
    <w:p w14:paraId="63C40A0B" w14:textId="77777777" w:rsidR="00B2763C" w:rsidRDefault="00B2763C" w:rsidP="00B2763C">
      <w:pPr>
        <w:pStyle w:val="a8"/>
        <w:spacing w:line="240" w:lineRule="auto"/>
        <w:jc w:val="right"/>
        <w:rPr>
          <w:sz w:val="28"/>
          <w:szCs w:val="28"/>
        </w:rPr>
      </w:pPr>
      <w:r w:rsidRPr="00C7324D">
        <w:rPr>
          <w:sz w:val="28"/>
          <w:szCs w:val="28"/>
        </w:rPr>
        <w:t>УДК 69.08</w:t>
      </w:r>
    </w:p>
    <w:p w14:paraId="72C2243B" w14:textId="77777777" w:rsidR="00B2763C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</w:p>
    <w:p w14:paraId="1CF4DC47" w14:textId="77777777" w:rsidR="00B2763C" w:rsidRPr="00C7324D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  <w:r w:rsidRPr="00C7324D">
        <w:rPr>
          <w:sz w:val="28"/>
          <w:szCs w:val="28"/>
        </w:rPr>
        <w:t>Печатается по решению редакционно-издательского совета Донского</w:t>
      </w:r>
    </w:p>
    <w:p w14:paraId="78B3588C" w14:textId="77777777" w:rsidR="00B2763C" w:rsidRPr="00C7324D" w:rsidRDefault="00B2763C" w:rsidP="00B2763C">
      <w:pPr>
        <w:pStyle w:val="a8"/>
        <w:spacing w:line="240" w:lineRule="auto"/>
        <w:ind w:firstLine="709"/>
        <w:jc w:val="center"/>
        <w:rPr>
          <w:sz w:val="28"/>
          <w:szCs w:val="28"/>
        </w:rPr>
      </w:pPr>
      <w:r w:rsidRPr="00C7324D">
        <w:rPr>
          <w:sz w:val="28"/>
          <w:szCs w:val="28"/>
        </w:rPr>
        <w:t>государственного технического университета</w:t>
      </w:r>
    </w:p>
    <w:p w14:paraId="1358DB03" w14:textId="77777777" w:rsidR="00B2763C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</w:p>
    <w:p w14:paraId="52D6C826" w14:textId="77777777" w:rsidR="00B2763C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 xml:space="preserve">Научный редактор </w:t>
      </w:r>
      <w:r w:rsidRPr="004F1C49">
        <w:rPr>
          <w:sz w:val="28"/>
          <w:szCs w:val="28"/>
        </w:rPr>
        <w:t xml:space="preserve">д-р </w:t>
      </w:r>
      <w:proofErr w:type="spellStart"/>
      <w:r w:rsidRPr="004F1C49">
        <w:rPr>
          <w:sz w:val="28"/>
          <w:szCs w:val="28"/>
        </w:rPr>
        <w:t>техн</w:t>
      </w:r>
      <w:proofErr w:type="spellEnd"/>
      <w:r w:rsidRPr="004F1C49">
        <w:rPr>
          <w:sz w:val="28"/>
          <w:szCs w:val="28"/>
        </w:rPr>
        <w:t>. наук, профессор В.В. Костюченко</w:t>
      </w:r>
    </w:p>
    <w:p w14:paraId="14C92D47" w14:textId="77777777" w:rsidR="00B2763C" w:rsidRPr="003E71CB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</w:p>
    <w:p w14:paraId="04DABD9C" w14:textId="77777777" w:rsidR="00B2763C" w:rsidRPr="003E71CB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>Ответственный за выпуск зав. кафедрой «Организация строительства»</w:t>
      </w:r>
    </w:p>
    <w:p w14:paraId="56A8C1B8" w14:textId="77777777" w:rsidR="00B2763C" w:rsidRPr="003E71CB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 xml:space="preserve">д-р </w:t>
      </w:r>
      <w:proofErr w:type="spellStart"/>
      <w:r w:rsidRPr="003E71CB">
        <w:rPr>
          <w:sz w:val="28"/>
          <w:szCs w:val="28"/>
        </w:rPr>
        <w:t>техн</w:t>
      </w:r>
      <w:proofErr w:type="spellEnd"/>
      <w:r w:rsidRPr="003E71CB">
        <w:rPr>
          <w:sz w:val="28"/>
          <w:szCs w:val="28"/>
        </w:rPr>
        <w:t>. наук, профессор Л.Б. Зеленцов</w:t>
      </w:r>
    </w:p>
    <w:p w14:paraId="231C8497" w14:textId="77777777" w:rsidR="00B2763C" w:rsidRDefault="00B2763C" w:rsidP="00B2763C">
      <w:pPr>
        <w:pStyle w:val="a8"/>
        <w:spacing w:line="360" w:lineRule="auto"/>
        <w:jc w:val="center"/>
      </w:pPr>
      <w:r>
        <w:t>_____________________________________________________</w:t>
      </w:r>
    </w:p>
    <w:p w14:paraId="1817590B" w14:textId="77777777" w:rsidR="00B2763C" w:rsidRPr="003E71CB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>В печать</w:t>
      </w:r>
    </w:p>
    <w:p w14:paraId="52BFB9B6" w14:textId="77777777" w:rsidR="00B2763C" w:rsidRPr="003E71CB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 xml:space="preserve">Формат 60×84/16. Объем </w:t>
      </w:r>
      <w:r w:rsidRPr="00862ACF">
        <w:rPr>
          <w:sz w:val="28"/>
          <w:szCs w:val="28"/>
        </w:rPr>
        <w:t>2,3</w:t>
      </w:r>
      <w:r w:rsidRPr="003E71CB">
        <w:rPr>
          <w:sz w:val="28"/>
          <w:szCs w:val="28"/>
        </w:rPr>
        <w:t xml:space="preserve"> </w:t>
      </w:r>
      <w:proofErr w:type="spellStart"/>
      <w:r w:rsidRPr="003E71CB">
        <w:rPr>
          <w:sz w:val="28"/>
          <w:szCs w:val="28"/>
        </w:rPr>
        <w:t>усл</w:t>
      </w:r>
      <w:proofErr w:type="spellEnd"/>
      <w:r w:rsidRPr="003E71CB">
        <w:rPr>
          <w:sz w:val="28"/>
          <w:szCs w:val="28"/>
        </w:rPr>
        <w:t>. п. л.</w:t>
      </w:r>
    </w:p>
    <w:p w14:paraId="2044563B" w14:textId="77777777" w:rsidR="00B2763C" w:rsidRPr="00B2763C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 xml:space="preserve">Тираж </w:t>
      </w:r>
      <w:r w:rsidRPr="00B2763C">
        <w:rPr>
          <w:sz w:val="28"/>
          <w:szCs w:val="28"/>
        </w:rPr>
        <w:t xml:space="preserve">   </w:t>
      </w:r>
      <w:r w:rsidRPr="003E71CB">
        <w:rPr>
          <w:sz w:val="28"/>
          <w:szCs w:val="28"/>
        </w:rPr>
        <w:t xml:space="preserve"> экз. Заказ №</w:t>
      </w:r>
      <w:r w:rsidRPr="00B2763C">
        <w:rPr>
          <w:sz w:val="28"/>
          <w:szCs w:val="28"/>
        </w:rPr>
        <w:t xml:space="preserve"> </w:t>
      </w:r>
    </w:p>
    <w:p w14:paraId="78ACEA79" w14:textId="77777777" w:rsidR="00B2763C" w:rsidRDefault="00B2763C" w:rsidP="00B2763C">
      <w:pPr>
        <w:pStyle w:val="a8"/>
        <w:spacing w:line="360" w:lineRule="auto"/>
        <w:jc w:val="center"/>
      </w:pPr>
      <w:r>
        <w:t>_____________________________________________________</w:t>
      </w:r>
    </w:p>
    <w:p w14:paraId="1CAC2A62" w14:textId="77777777" w:rsidR="00B2763C" w:rsidRPr="003E71CB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>Издательский центр ДГТУ</w:t>
      </w:r>
    </w:p>
    <w:p w14:paraId="13E29FFC" w14:textId="77777777" w:rsidR="00B2763C" w:rsidRPr="003E71CB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>Адрес университета и полиграфического предприятия:</w:t>
      </w:r>
    </w:p>
    <w:p w14:paraId="78204ABB" w14:textId="77777777" w:rsidR="00B2763C" w:rsidRPr="003E71CB" w:rsidRDefault="00B2763C" w:rsidP="00B2763C">
      <w:pPr>
        <w:pStyle w:val="a8"/>
        <w:spacing w:line="240" w:lineRule="auto"/>
        <w:jc w:val="center"/>
        <w:rPr>
          <w:sz w:val="28"/>
          <w:szCs w:val="28"/>
        </w:rPr>
      </w:pPr>
      <w:r w:rsidRPr="003E71CB">
        <w:rPr>
          <w:sz w:val="28"/>
          <w:szCs w:val="28"/>
        </w:rPr>
        <w:t>344000, г. Ростов-на-Дону, пл. Гагарина, 1</w:t>
      </w:r>
    </w:p>
    <w:p w14:paraId="09DFCD04" w14:textId="77777777" w:rsidR="00B2763C" w:rsidRDefault="00B2763C" w:rsidP="00B2763C">
      <w:pPr>
        <w:pStyle w:val="a8"/>
        <w:spacing w:line="360" w:lineRule="auto"/>
        <w:jc w:val="center"/>
        <w:rPr>
          <w:sz w:val="28"/>
          <w:szCs w:val="28"/>
        </w:rPr>
      </w:pPr>
    </w:p>
    <w:p w14:paraId="69C8C746" w14:textId="77777777" w:rsidR="00B2763C" w:rsidRPr="003E71CB" w:rsidRDefault="00B2763C" w:rsidP="00B2763C">
      <w:pPr>
        <w:pStyle w:val="a8"/>
        <w:spacing w:line="240" w:lineRule="auto"/>
        <w:jc w:val="right"/>
        <w:rPr>
          <w:sz w:val="28"/>
          <w:szCs w:val="28"/>
        </w:rPr>
      </w:pPr>
      <w:r w:rsidRPr="003E71CB">
        <w:rPr>
          <w:sz w:val="28"/>
          <w:szCs w:val="28"/>
        </w:rPr>
        <w:t>© Донской государственный</w:t>
      </w:r>
    </w:p>
    <w:p w14:paraId="5691CACE" w14:textId="1B3DFC1C" w:rsidR="00B2763C" w:rsidRDefault="00B2763C" w:rsidP="00B2763C">
      <w:pPr>
        <w:pStyle w:val="a8"/>
        <w:spacing w:line="240" w:lineRule="auto"/>
        <w:jc w:val="right"/>
        <w:rPr>
          <w:sz w:val="28"/>
          <w:szCs w:val="28"/>
        </w:rPr>
      </w:pPr>
      <w:r w:rsidRPr="003E71CB">
        <w:rPr>
          <w:sz w:val="28"/>
          <w:szCs w:val="28"/>
        </w:rPr>
        <w:t>технический университет, 20</w:t>
      </w:r>
      <w:r w:rsidR="00FB68A9">
        <w:rPr>
          <w:sz w:val="28"/>
          <w:szCs w:val="28"/>
        </w:rPr>
        <w:t>22</w:t>
      </w:r>
    </w:p>
    <w:p w14:paraId="20E26E04" w14:textId="33FD8F05" w:rsidR="00950031" w:rsidRPr="00604D1D" w:rsidRDefault="00950031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ADBD3E" w14:textId="77777777" w:rsidR="006259D8" w:rsidRPr="00604D1D" w:rsidRDefault="006259D8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A521B7" w14:textId="77777777" w:rsidR="00604D1D" w:rsidRPr="00604D1D" w:rsidRDefault="00604D1D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841CA12" w14:textId="7AA5CC7A" w:rsidR="00940237" w:rsidRPr="00604D1D" w:rsidRDefault="003618DA" w:rsidP="00604D1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lastRenderedPageBreak/>
        <w:t>Симуляция деятельности проектных и строительных организаций</w:t>
      </w:r>
    </w:p>
    <w:p w14:paraId="5EF1C025" w14:textId="77777777" w:rsidR="00940237" w:rsidRPr="00604D1D" w:rsidRDefault="00940237" w:rsidP="00604D1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t>Лекция 1</w:t>
      </w:r>
    </w:p>
    <w:p w14:paraId="7B6540B3" w14:textId="77777777" w:rsidR="00F45F69" w:rsidRPr="00604D1D" w:rsidRDefault="00F45F69" w:rsidP="00604D1D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Тренажеры, симуляторы (имитаторы), обучающие системы, имитационное моделирование</w:t>
      </w:r>
    </w:p>
    <w:p w14:paraId="76701D7E" w14:textId="77777777" w:rsidR="00F45F69" w:rsidRPr="00604D1D" w:rsidRDefault="00F45F69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Слово "тренажер" - это явный неологизм, продукт 20-го века, хотя само понятие, которое в нем заключено - некое устройство для обучения человека и создания у него определенных навыков, применялось, наверняка, еще на заре цивилизации. </w:t>
      </w:r>
    </w:p>
    <w:p w14:paraId="46285E63" w14:textId="77777777" w:rsidR="005307F7" w:rsidRPr="00604D1D" w:rsidRDefault="00F45F69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этом в доиндустриальном обществе тренировка осуществлялась, в основном, по принципу - "делай как я", хотя, если напрячь фантазию и освежить в памяти литературные и иные источники, можно представить "приспособления", которые использовались нашими далекими и не очень далекими предками для воспитания и обучения. В первую очередь это, конечно, куклы, которые сопровождают человечество со времен Адама и Евы. Не забывались и животные, в частности Милоном </w:t>
      </w:r>
      <w:proofErr w:type="spellStart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Кротонским</w:t>
      </w:r>
      <w:proofErr w:type="spellEnd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который для развития силы нос</w:t>
      </w:r>
      <w:r w:rsidR="00372D04"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ил на плечах теленка, а тот рос и рос.</w:t>
      </w: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ратном деле древние, желая сохранить во здравии своих воинов, использовали в тренировках деревянные мечи и копья с затупленными наконечниками, а позднее появились </w:t>
      </w:r>
      <w:proofErr w:type="spellStart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макивары</w:t>
      </w:r>
      <w:proofErr w:type="spellEnd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которые уже можно смело назвать функционально замкнутыми тренажерами. </w:t>
      </w:r>
    </w:p>
    <w:p w14:paraId="15B9E04C" w14:textId="77777777" w:rsidR="00831F54" w:rsidRPr="00604D1D" w:rsidRDefault="00831F54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Уровень технологической базы всегда играл доминирующую роль в развитии любого государства. Для большинства стран рывок в индустриальном развитии в первую очередь связывался, особенно при дефиците природных ресурсов (Япония, Корея и т. п.), и связывается в настоящее время с возможностью доступа к передовым технологиям. По мере выработки природных ресурсов значение технологического уровня производства и квалификация специалистов - носителей технологии все более и более возрастает. Даже для России с ее неистощимыми богатствами возможность преодоления затянувшегося кризиса, как представляется, немыслима без подготовки огромного количества высококлассных </w:t>
      </w: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специалистов, способных воспринимать и развивать самые современные технологии.</w:t>
      </w:r>
    </w:p>
    <w:p w14:paraId="16DE7F68" w14:textId="77777777" w:rsidR="00831F54" w:rsidRPr="00604D1D" w:rsidRDefault="00831F54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индустриального общества делает процесс подготовки и постоянного повышения квалификации специалистов все дороже и дороже. На первое место выходят как проблемы до учебного тестирования и отсева кандидатов (профориентация), так и всемерное удешевление процесса подготовки при сохранении приемлемой эффективности. </w:t>
      </w:r>
    </w:p>
    <w:p w14:paraId="70CA6A4E" w14:textId="77777777" w:rsidR="00A675DC" w:rsidRPr="00604D1D" w:rsidRDefault="00F45F69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000000"/>
          <w:sz w:val="28"/>
          <w:szCs w:val="28"/>
        </w:rPr>
        <w:t>Тренажеры в современном понимании появились только в индустриальном обществе, когда возникла необходимость массовой подготовки специалистов для работы либо на однотипном оборудовании, либо со схожими рабочими действиями, и уж, конечно, в первую очередь для военных нужд. Но только сейчас с потрясающе быстрой компьютеризацией мирового сообщества, с созданием сложнейшей техники, эксплуатация которой связана с риском для жизни не только одного человека, но и человечества в целом, возникла целая индустрия - тренажерные технологии.</w:t>
      </w:r>
      <w:r w:rsidR="00A675DC" w:rsidRPr="00604D1D">
        <w:rPr>
          <w:color w:val="111111"/>
          <w:spacing w:val="1"/>
          <w:sz w:val="28"/>
          <w:szCs w:val="28"/>
        </w:rPr>
        <w:t xml:space="preserve"> Концептуальные основы того, что сейчас называют «активным обучением», были сформулированы еще в начале XX века американским философом и педагогом Джоном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Дьюи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(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John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Dewey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). Он утверждал, что традиционной системе образования, основанной на приобретении и усвоении знаний, нужно противопоставить обучение «путем делания», чтобы новые знания извлекались человеком из практической деятельности и личного опыта. В 1950-1960 гг. подобные идеи активно развивались. В результате оформились две концепции: «пирамида обучения Бенджамина Самюэля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Блума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>» (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learning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pyramid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>) и «конус опыта Эдгара Дейла» (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Dale’s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cone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of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experience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>).</w:t>
      </w:r>
    </w:p>
    <w:p w14:paraId="205D3503" w14:textId="77777777" w:rsidR="00A675DC" w:rsidRPr="00604D1D" w:rsidRDefault="00A675DC" w:rsidP="00604D1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4D1D">
        <w:rPr>
          <w:color w:val="000000"/>
          <w:sz w:val="28"/>
          <w:szCs w:val="28"/>
        </w:rPr>
        <w:t xml:space="preserve">В зарубежной практике исследования, проведенные в 80-х годах Национальным </w:t>
      </w:r>
      <w:proofErr w:type="spellStart"/>
      <w:r w:rsidRPr="00604D1D">
        <w:rPr>
          <w:color w:val="000000"/>
          <w:sz w:val="28"/>
          <w:szCs w:val="28"/>
        </w:rPr>
        <w:t>тренинговым</w:t>
      </w:r>
      <w:proofErr w:type="spellEnd"/>
      <w:r w:rsidRPr="00604D1D">
        <w:rPr>
          <w:color w:val="000000"/>
          <w:sz w:val="28"/>
          <w:szCs w:val="28"/>
        </w:rPr>
        <w:t xml:space="preserve"> центром (США, штат Мэриленд), показали, что интерактивные методы позволяют резко увеличить процент усвоения материала. Результаты исследования Центра были выражены в таблице, получившей </w:t>
      </w:r>
      <w:r w:rsidR="00A2127E" w:rsidRPr="00604D1D">
        <w:rPr>
          <w:color w:val="000000"/>
          <w:sz w:val="28"/>
          <w:szCs w:val="28"/>
        </w:rPr>
        <w:t>название «Пирамида обучения»</w:t>
      </w:r>
      <w:r w:rsidRPr="00604D1D">
        <w:rPr>
          <w:color w:val="000000"/>
          <w:sz w:val="28"/>
          <w:szCs w:val="28"/>
        </w:rPr>
        <w:t xml:space="preserve">. В основе «Пирамиды обучения» лежат более ранние исследования профессора Эдгар да Дейла </w:t>
      </w:r>
      <w:r w:rsidRPr="00604D1D">
        <w:rPr>
          <w:color w:val="000000"/>
          <w:sz w:val="28"/>
          <w:szCs w:val="28"/>
        </w:rPr>
        <w:lastRenderedPageBreak/>
        <w:t>(1900-1985), создавшего «пирамиду Дейла» или «</w:t>
      </w:r>
      <w:proofErr w:type="spellStart"/>
      <w:r w:rsidRPr="00604D1D">
        <w:rPr>
          <w:color w:val="000000"/>
          <w:sz w:val="28"/>
          <w:szCs w:val="28"/>
        </w:rPr>
        <w:t>Dale’s</w:t>
      </w:r>
      <w:proofErr w:type="spellEnd"/>
      <w:r w:rsidRPr="00604D1D">
        <w:rPr>
          <w:color w:val="000000"/>
          <w:sz w:val="28"/>
          <w:szCs w:val="28"/>
        </w:rPr>
        <w:t xml:space="preserve"> </w:t>
      </w:r>
      <w:proofErr w:type="spellStart"/>
      <w:r w:rsidRPr="00604D1D">
        <w:rPr>
          <w:color w:val="000000"/>
          <w:sz w:val="28"/>
          <w:szCs w:val="28"/>
        </w:rPr>
        <w:t>cone</w:t>
      </w:r>
      <w:proofErr w:type="spellEnd"/>
      <w:r w:rsidRPr="00604D1D">
        <w:rPr>
          <w:color w:val="000000"/>
          <w:sz w:val="28"/>
          <w:szCs w:val="28"/>
        </w:rPr>
        <w:t xml:space="preserve"> </w:t>
      </w:r>
      <w:proofErr w:type="spellStart"/>
      <w:r w:rsidRPr="00604D1D">
        <w:rPr>
          <w:color w:val="000000"/>
          <w:sz w:val="28"/>
          <w:szCs w:val="28"/>
        </w:rPr>
        <w:t>of</w:t>
      </w:r>
      <w:proofErr w:type="spellEnd"/>
      <w:r w:rsidRPr="00604D1D">
        <w:rPr>
          <w:color w:val="000000"/>
          <w:sz w:val="28"/>
          <w:szCs w:val="28"/>
        </w:rPr>
        <w:t xml:space="preserve"> </w:t>
      </w:r>
      <w:proofErr w:type="spellStart"/>
      <w:r w:rsidRPr="00604D1D">
        <w:rPr>
          <w:color w:val="000000"/>
          <w:sz w:val="28"/>
          <w:szCs w:val="28"/>
        </w:rPr>
        <w:t>experience</w:t>
      </w:r>
      <w:proofErr w:type="spellEnd"/>
      <w:r w:rsidRPr="00604D1D">
        <w:rPr>
          <w:color w:val="000000"/>
          <w:sz w:val="28"/>
          <w:szCs w:val="28"/>
        </w:rPr>
        <w:t>»</w:t>
      </w:r>
      <w:r w:rsidR="00A2127E" w:rsidRPr="00604D1D">
        <w:rPr>
          <w:color w:val="000000"/>
          <w:sz w:val="28"/>
          <w:szCs w:val="28"/>
        </w:rPr>
        <w:t xml:space="preserve"> (известную как конус Дейла)</w:t>
      </w:r>
      <w:r w:rsidRPr="00604D1D">
        <w:rPr>
          <w:color w:val="000000"/>
          <w:sz w:val="28"/>
          <w:szCs w:val="28"/>
        </w:rPr>
        <w:t>.</w:t>
      </w:r>
    </w:p>
    <w:p w14:paraId="32C7858A" w14:textId="77777777" w:rsidR="00A675DC" w:rsidRPr="00604D1D" w:rsidRDefault="00A675DC" w:rsidP="00604D1D">
      <w:pPr>
        <w:pStyle w:val="a4"/>
        <w:spacing w:before="0" w:beforeAutospacing="0" w:after="0" w:afterAutospacing="0" w:line="360" w:lineRule="auto"/>
        <w:ind w:firstLine="709"/>
        <w:jc w:val="both"/>
        <w:rPr>
          <w:color w:val="111111"/>
          <w:spacing w:val="1"/>
          <w:sz w:val="28"/>
          <w:szCs w:val="28"/>
        </w:rPr>
      </w:pPr>
      <w:r w:rsidRPr="00604D1D">
        <w:rPr>
          <w:color w:val="000000"/>
          <w:sz w:val="28"/>
          <w:szCs w:val="28"/>
        </w:rPr>
        <w:t xml:space="preserve">«Пирамида обучения» показывает, что наименьший процент усвоения имеют пассивные методики (лекция - 5%; чтение - 10%), а наибольший - интерактивные (дискуссионные группы - 50%, практика через действие - 75%, обучение других или немедленное применение - 90%). </w:t>
      </w:r>
    </w:p>
    <w:p w14:paraId="2B5AC39E" w14:textId="77777777" w:rsidR="00A675DC" w:rsidRPr="00604D1D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111111"/>
          <w:spacing w:val="1"/>
          <w:sz w:val="28"/>
          <w:szCs w:val="28"/>
        </w:rPr>
        <w:t>Пирамида обучения, созданная на основе исследований профессора Эдгара Дейла и его последователей, показывает, в каком направлении необходимо двигаться.</w:t>
      </w:r>
    </w:p>
    <w:p w14:paraId="7DBBB6AC" w14:textId="01F73A6E" w:rsidR="00A675DC" w:rsidRPr="00604D1D" w:rsidRDefault="00A2127E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111111"/>
          <w:spacing w:val="1"/>
          <w:sz w:val="28"/>
          <w:szCs w:val="28"/>
        </w:rPr>
        <w:t xml:space="preserve">Если хотите, чтобы что-то новое было освоено в короткий срок, с наименьшими затратами, минимальным риском и максимальной эффективностью — используйте тренажеры. Именно об этом нам твердит Эдгар Дейл с вершины своей пирамиды (рисунок </w:t>
      </w:r>
      <w:r w:rsidR="00604D1D">
        <w:rPr>
          <w:color w:val="111111"/>
          <w:spacing w:val="1"/>
          <w:sz w:val="28"/>
          <w:szCs w:val="28"/>
        </w:rPr>
        <w:t>1</w:t>
      </w:r>
      <w:r w:rsidRPr="00604D1D">
        <w:rPr>
          <w:color w:val="111111"/>
          <w:spacing w:val="1"/>
          <w:sz w:val="28"/>
          <w:szCs w:val="28"/>
        </w:rPr>
        <w:t>).</w:t>
      </w:r>
    </w:p>
    <w:p w14:paraId="255BDCE5" w14:textId="77777777" w:rsidR="00A675DC" w:rsidRPr="00604D1D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noProof/>
          <w:sz w:val="28"/>
          <w:szCs w:val="28"/>
        </w:rPr>
        <w:drawing>
          <wp:inline distT="0" distB="0" distL="0" distR="0" wp14:anchorId="08BD29B4" wp14:editId="5BF58BDF">
            <wp:extent cx="5940425" cy="3299646"/>
            <wp:effectExtent l="0" t="0" r="3175" b="0"/>
            <wp:docPr id="12" name="Рисунок 12" descr="https://academy.webinar.ru/upload/images/a2f433dbde17dd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cademy.webinar.ru/upload/images/a2f433dbde17dd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99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61322" w14:textId="134167F3" w:rsidR="00A675DC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000000"/>
          <w:sz w:val="28"/>
          <w:szCs w:val="28"/>
        </w:rPr>
        <w:t>Рисунок</w:t>
      </w:r>
      <w:r w:rsidR="00604D1D">
        <w:rPr>
          <w:color w:val="000000"/>
          <w:sz w:val="28"/>
          <w:szCs w:val="28"/>
        </w:rPr>
        <w:t xml:space="preserve"> 1 -</w:t>
      </w:r>
      <w:r w:rsidRPr="00604D1D">
        <w:rPr>
          <w:color w:val="000000"/>
          <w:sz w:val="28"/>
          <w:szCs w:val="28"/>
        </w:rPr>
        <w:t xml:space="preserve"> </w:t>
      </w:r>
      <w:r w:rsidRPr="00604D1D">
        <w:rPr>
          <w:color w:val="111111"/>
          <w:spacing w:val="1"/>
          <w:sz w:val="28"/>
          <w:szCs w:val="28"/>
        </w:rPr>
        <w:t>Пирамида обучения, созданная на основе исследований профессора Эдгара Дейла</w:t>
      </w:r>
    </w:p>
    <w:p w14:paraId="4F3DA3F4" w14:textId="77777777" w:rsidR="00604D1D" w:rsidRPr="00604D1D" w:rsidRDefault="00604D1D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color w:val="000000"/>
          <w:sz w:val="28"/>
          <w:szCs w:val="28"/>
        </w:rPr>
      </w:pPr>
    </w:p>
    <w:p w14:paraId="4588E64E" w14:textId="77777777" w:rsidR="00A2127E" w:rsidRPr="00604D1D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000000"/>
          <w:sz w:val="28"/>
          <w:szCs w:val="28"/>
        </w:rPr>
        <w:t>Практика может быть заменена частично или полностью за счет использования симуляторов различного назначения.</w:t>
      </w:r>
      <w:r w:rsidRPr="00604D1D">
        <w:rPr>
          <w:sz w:val="28"/>
          <w:szCs w:val="28"/>
        </w:rPr>
        <w:t xml:space="preserve"> </w:t>
      </w:r>
      <w:r w:rsidRPr="00604D1D">
        <w:rPr>
          <w:color w:val="111111"/>
          <w:spacing w:val="1"/>
          <w:sz w:val="28"/>
          <w:szCs w:val="28"/>
        </w:rPr>
        <w:t xml:space="preserve">Представители практически всех профессий, связанных с риском для жизни людей и </w:t>
      </w:r>
      <w:r w:rsidRPr="00604D1D">
        <w:rPr>
          <w:color w:val="111111"/>
          <w:spacing w:val="1"/>
          <w:sz w:val="28"/>
          <w:szCs w:val="28"/>
        </w:rPr>
        <w:lastRenderedPageBreak/>
        <w:t>безопасностью окружающей среды, тренируются на различного рода тренажерах</w:t>
      </w:r>
      <w:r w:rsidR="00A2127E" w:rsidRPr="00604D1D">
        <w:rPr>
          <w:color w:val="111111"/>
          <w:spacing w:val="1"/>
          <w:sz w:val="28"/>
          <w:szCs w:val="28"/>
        </w:rPr>
        <w:t>.</w:t>
      </w:r>
      <w:r w:rsidRPr="00604D1D">
        <w:rPr>
          <w:color w:val="111111"/>
          <w:spacing w:val="1"/>
          <w:sz w:val="28"/>
          <w:szCs w:val="28"/>
        </w:rPr>
        <w:t xml:space="preserve"> </w:t>
      </w:r>
    </w:p>
    <w:p w14:paraId="2FF807D8" w14:textId="77777777" w:rsidR="00A2127E" w:rsidRPr="00604D1D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111111"/>
          <w:spacing w:val="1"/>
          <w:sz w:val="28"/>
          <w:szCs w:val="28"/>
        </w:rPr>
        <w:t>Тем, чье поле деятельности — организация новых бизнесов и управление существующими предприятиями самых разных отраслей? Как им представить, почувствовать, уловить, что значит быть руководителем, и вообще понять, надо им это или нет? Для этого придумали особые тренажеры — бизнес-симуляторы.</w:t>
      </w:r>
    </w:p>
    <w:p w14:paraId="5951A436" w14:textId="77777777" w:rsidR="00A2127E" w:rsidRPr="00604D1D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04D1D">
        <w:rPr>
          <w:color w:val="000000"/>
          <w:sz w:val="28"/>
          <w:szCs w:val="28"/>
        </w:rPr>
        <w:t>Очень часто игнорируется моральный аспект использования симуляторов. Время и расходы на обучение, это не просто трата ресурсов на персонал – сотрудники понимают, что это инвестиция в их будущее, а также, будущее предприятия, на котором они работают.</w:t>
      </w:r>
    </w:p>
    <w:p w14:paraId="2C15950B" w14:textId="77777777" w:rsidR="00A2127E" w:rsidRPr="00604D1D" w:rsidRDefault="00F45F69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04D1D">
        <w:rPr>
          <w:color w:val="000000"/>
          <w:sz w:val="28"/>
          <w:szCs w:val="28"/>
        </w:rPr>
        <w:t>Тренажерные технологии сегодня - это не только спортивные тренажеры, с которыми в основном связано это понятие в общепринятом восприятии, это сложные комплексы, системы моделирования и симуляции, компьютерные программы и физические модели, специальные методики, создаваемые для того, чтобы подготовить личность к принятию качественных и быстрых решений.</w:t>
      </w:r>
    </w:p>
    <w:p w14:paraId="53039046" w14:textId="77777777" w:rsidR="00B15716" w:rsidRPr="00604D1D" w:rsidRDefault="00B15716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04D1D">
        <w:rPr>
          <w:sz w:val="28"/>
          <w:szCs w:val="28"/>
        </w:rPr>
        <w:t xml:space="preserve">Представители практически всех профессий, связанных с риском для жизни людей и безопасностью окружающей среды, учатся на различных тренажерах. К профессиям, где необходимо использовать тренажеры следует отнести: авиаторов, автомобилистов, механиков-водителей тяжелой техники, операторов атомных электростанций и нефтеперерабатывающих производств и др. </w:t>
      </w:r>
    </w:p>
    <w:p w14:paraId="4AC2BFFF" w14:textId="77777777" w:rsidR="00B15716" w:rsidRPr="00604D1D" w:rsidRDefault="00B15716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Для тех, чье поле деятельности — организация новых бизнесов и управление существующими предприятиями самых разных отраслей хозяйствования так же придумали особые тренажеры — бизнес-симуляторы, которые позволяют им почувствовать, что значит быть руководителем, и вообще понять, надо им это или нет? Для этого зарубежные университеты часто проводят опросы работодателей на предмет их удовлетворенности уровнем подготовки студентов.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Hult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International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Business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School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(США)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опросили руководителей компаний, считают ли они выпускников управленческих специальностей вузов готовыми к работе - 44% опрошенных ответили «нет». </w:t>
      </w:r>
    </w:p>
    <w:p w14:paraId="2C4C6910" w14:textId="77777777" w:rsidR="00A675DC" w:rsidRPr="00604D1D" w:rsidRDefault="00B15716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604D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мнению</w:t>
      </w:r>
      <w:r w:rsidRPr="00604D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  <w:lang w:val="en-US"/>
        </w:rPr>
        <w:t>Haskett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consulting inc.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(HCI): "Люди запоминают 20 % того, что они видят, 40 % того, что они видят и слышат и 70 % того, что они видят, слышат и делают". Поэтому необходимым элементом эффективного обучения являются постоянные тренировки в том числе с использованием тренажера- симулятора</w:t>
      </w:r>
      <w:r w:rsidR="00A675DC" w:rsidRPr="00604D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6752F9" w14:textId="77777777" w:rsidR="00A675DC" w:rsidRPr="00604D1D" w:rsidRDefault="00A675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Даже сами выпускники говорят, что не готовы к самостоятельной карьере в выбранной отрасли. Более 40 процентов выпускников ТОР-100 университетов США не могут устроиться на работу по специальности</w:t>
      </w:r>
      <w:r w:rsidR="00A2127E" w:rsidRPr="00604D1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38E6CADD" w14:textId="77777777" w:rsidR="00A675DC" w:rsidRPr="00604D1D" w:rsidRDefault="00A675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Почему так получается? Один из возможных ответов — обучающие и обучаемые говорят на разных языках. Что может «усадить за стол переговоров» седого профессора и безусого студента? Игра. Вот тут на академическую сцену и выходят бизнес</w:t>
      </w:r>
      <w:r w:rsidR="00A2127E"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-</w:t>
      </w:r>
      <w:r w:rsidR="00A2127E"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симуляции. Как ни странно, именно высшая школа первой раскусила преимущества этого метода обучения.</w:t>
      </w:r>
    </w:p>
    <w:p w14:paraId="090140CD" w14:textId="77777777" w:rsidR="00A675DC" w:rsidRPr="00604D1D" w:rsidRDefault="00A675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Обучение в области управления запасами, планирования производственных мощностей, управления закупками, клиентским сервисом и других смежных областей является важным, но не приоритетным при составлении планов на обучение. А вот навыки управления операционной деятельностью остаются недостаточно охваченными.</w:t>
      </w:r>
    </w:p>
    <w:p w14:paraId="101FBB03" w14:textId="77777777" w:rsidR="00A675DC" w:rsidRPr="00604D1D" w:rsidRDefault="00A675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Это говорит, прежде всего, о том, что все еще не сформировано целостное понимание у руководства компаний о системной взаимосвязи между финансовыми результатами и уровнем профессиональной подготовки менеджеров, отвечающих за управление цепями поставок и производственной деятельностью. Не всегда есть понимание того, что важно эффективно использовать внутренние ресурсы предприятия.</w:t>
      </w:r>
    </w:p>
    <w:p w14:paraId="2C5620F5" w14:textId="77777777" w:rsidR="00A675DC" w:rsidRPr="00604D1D" w:rsidRDefault="00A675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В ситуации глобального кризиса и общей нестабильности экономики, нехватки ресурсов, в том числе инвестиционных, а также на фоне высоких рисков, в том числе рисков технологического характера – грамотное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управление операционной деятельностью становится </w:t>
      </w:r>
      <w:r w:rsidRPr="00604D1D">
        <w:rPr>
          <w:rFonts w:ascii="Times New Roman" w:eastAsia="Times New Roman" w:hAnsi="Times New Roman" w:cs="Times New Roman"/>
          <w:b/>
          <w:sz w:val="28"/>
          <w:szCs w:val="28"/>
        </w:rPr>
        <w:t>одним из ключевых факторов успеха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. В управлении операционной деятельностью компаний скрыт значительный потенциал снижения себестоимости, повышения производительности и рентабельности.</w:t>
      </w:r>
    </w:p>
    <w:p w14:paraId="7F3B19B0" w14:textId="77777777" w:rsidR="00A675DC" w:rsidRPr="00604D1D" w:rsidRDefault="00A675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Считается, что навыки в управлении операционной деятельностью относятся к категории </w:t>
      </w:r>
      <w:proofErr w:type="spellStart"/>
      <w:r w:rsidRPr="00604D1D">
        <w:rPr>
          <w:rFonts w:ascii="Times New Roman" w:eastAsia="Times New Roman" w:hAnsi="Times New Roman" w:cs="Times New Roman"/>
          <w:b/>
          <w:sz w:val="28"/>
          <w:szCs w:val="28"/>
        </w:rPr>
        <w:t>hard</w:t>
      </w:r>
      <w:proofErr w:type="spellEnd"/>
      <w:r w:rsidRPr="00604D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b/>
          <w:sz w:val="28"/>
          <w:szCs w:val="28"/>
        </w:rPr>
        <w:t>skills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, то есть так называемых твердых навыков и умений как, например, знаний в области владения компьютерными программами, математическим аппаратом, бухгалтерским учетом или навыками перевода на иностранные языки. Как правило, подобные навыки приобретаются специалистами на этапе получения базового образования, а в дальнейшем совершенствуются уже непосредственно на рабочих местах. Причем специалисты учатся на собственном опыте. При этом не всегда у них хватает мотивации, времени, других факторов поддержания своего профессионального уровня, в связи с чем, конечно же, страдает качество управления. Следует отметить, что наиболее релевантный опыт, соответствующий современным требованиям, приобретается в западных компаниях, в которых внедряются международные стандарты бизнеса. Происходит это в силу того, что в таких компаниях налажены </w:t>
      </w:r>
      <w:r w:rsidRPr="00604D1D">
        <w:rPr>
          <w:rFonts w:ascii="Times New Roman" w:eastAsia="Times New Roman" w:hAnsi="Times New Roman" w:cs="Times New Roman"/>
          <w:b/>
          <w:sz w:val="28"/>
          <w:szCs w:val="28"/>
        </w:rPr>
        <w:t>методы управления знаниями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, а также налажены процессы непрерывного обучения. Передовой опыт в таком аспекте есть в таких компаниях, как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Procter&amp;Gamble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Mars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55681B" w14:textId="77777777" w:rsidR="00A675DC" w:rsidRPr="00604D1D" w:rsidRDefault="00A675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Управление же операционной деятельностью, помимо конкретных знаний в области планирования, требует довольно много синтетических навыков на стыке многих направлений: основы маркетинговой деятельности, понимание финансовых механизмов формирования прибыли и природы затрат, владение математическим аппаратом, опыт работы с ERP системами, умение анализировать, обрабатывать большие объемы информации и многое другое.</w:t>
      </w:r>
    </w:p>
    <w:p w14:paraId="7C878E53" w14:textId="77777777" w:rsidR="00A675DC" w:rsidRPr="00604D1D" w:rsidRDefault="00A675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Очевидно, что требования к компетенциям специалистов по управлению операционной деятельностью высоки и, к сожалению,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>существует серьезный разрыв между требованиями работодателя и возможностями соискателей на определенные позиции. Поэтому вопрос обучения специалистов остается актуальным. Тем не менее, зачастую из-за низкого уровня предложений на рынке образования, из-за отсутствия достаточно интересных инструментов обучения специалистов, задача повышения квалификации остается задачей самостоятельного развития специалиста. Нехватка преподавательского состава необходимого и достаточного уровня с релевантным практическим опытом только усугубляет эту проблему.</w:t>
      </w:r>
    </w:p>
    <w:p w14:paraId="776C0108" w14:textId="77777777" w:rsidR="00A675DC" w:rsidRPr="00604D1D" w:rsidRDefault="00A675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Поэтому особое место в ряду практических занятий занимают различные бизнес-тренажеры и бизнес-симуляторы. Бизнес-симуляторы на основе современных веб-технологий и программного обеспечения способны предоставить бизнесу возможность многофакторного и объемного обучения. Этот инструмент решает комплексные задачи бизнеса в современном интерактивном формате и, тем самым, обеспечивает компанию надежностью и качеством.</w:t>
      </w:r>
    </w:p>
    <w:p w14:paraId="49B45B29" w14:textId="25F28FB9" w:rsidR="00B15716" w:rsidRPr="00604D1D" w:rsidRDefault="00A675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Грамотно разработанные бизнес-симуляторы в состоянии учитывать большое разнообразие факторов, влияющих на эффективную работу производственного предприятия, сложные взаимосвязи различных функций, позволяют </w:t>
      </w:r>
      <w:r w:rsidRPr="00604D1D">
        <w:rPr>
          <w:rFonts w:ascii="Times New Roman" w:eastAsia="Times New Roman" w:hAnsi="Times New Roman" w:cs="Times New Roman"/>
          <w:b/>
          <w:sz w:val="28"/>
          <w:szCs w:val="28"/>
        </w:rPr>
        <w:t>в безопасной среде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моделировать различные стратегии, прогнозировать результаты деятельности.</w:t>
      </w:r>
    </w:p>
    <w:p w14:paraId="271A14DB" w14:textId="77777777" w:rsidR="00831F54" w:rsidRPr="00604D1D" w:rsidRDefault="00B15716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Тренажеры-симуляторы — программные или программно-аппаратные комплексы, имитирующие реальные процессы и ситуации, с целью подготовки персонала, выработки умений и навыков. </w:t>
      </w:r>
    </w:p>
    <w:p w14:paraId="2E9ECAAF" w14:textId="77777777" w:rsidR="00F45F69" w:rsidRPr="00604D1D" w:rsidRDefault="00F45F69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4D1D">
        <w:rPr>
          <w:color w:val="000000"/>
          <w:sz w:val="28"/>
          <w:szCs w:val="28"/>
        </w:rPr>
        <w:t xml:space="preserve">Тренажеры-симуляторы обеспечивают профессиональную подготовку операторов, формирование и совершенствование навыков и умений, необходимых для управления материальным объектом. Тренажеры-симуляторы должны соответствовать требованиям методик подготовки и обеспечивать контроль качества деятельности обучаемого. Воспроизводимые в тренажере-симуляторе информационное и моторное поля оператора, </w:t>
      </w:r>
      <w:r w:rsidRPr="00604D1D">
        <w:rPr>
          <w:color w:val="000000"/>
          <w:sz w:val="28"/>
          <w:szCs w:val="28"/>
        </w:rPr>
        <w:lastRenderedPageBreak/>
        <w:t>должны быть по виду и содержанию идентичны информационному и моторному полям реального оборудования. Функционально тренажеры-симуляторы подразделяются на специализированные, комплексные и групповые.</w:t>
      </w:r>
    </w:p>
    <w:p w14:paraId="1CD26D19" w14:textId="77777777" w:rsidR="00F45F69" w:rsidRPr="00604D1D" w:rsidRDefault="00F45F69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4D1D">
        <w:rPr>
          <w:color w:val="000000"/>
          <w:sz w:val="28"/>
          <w:szCs w:val="28"/>
        </w:rPr>
        <w:t>Специализированный тренажер-симулятор предназначен для подготовки оператора к выполнению деятельности по определенной специальности.</w:t>
      </w:r>
    </w:p>
    <w:p w14:paraId="4FB02389" w14:textId="77777777" w:rsidR="00F45F69" w:rsidRPr="00604D1D" w:rsidRDefault="00F45F69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4D1D">
        <w:rPr>
          <w:color w:val="000000"/>
          <w:sz w:val="28"/>
          <w:szCs w:val="28"/>
        </w:rPr>
        <w:t>Комплексный тренажер-симулятор предназначен для совместно подготовки нескольких операторов в полном объеме алгоритмов их деятельности,</w:t>
      </w:r>
      <w:r w:rsidR="00372D04" w:rsidRPr="00604D1D">
        <w:rPr>
          <w:color w:val="000000"/>
          <w:sz w:val="28"/>
          <w:szCs w:val="28"/>
        </w:rPr>
        <w:t xml:space="preserve"> </w:t>
      </w:r>
      <w:r w:rsidRPr="00604D1D">
        <w:rPr>
          <w:color w:val="000000"/>
          <w:sz w:val="28"/>
          <w:szCs w:val="28"/>
        </w:rPr>
        <w:t>или одного оператора, деятельность которого осуществляется по нескольким специальностям.</w:t>
      </w:r>
    </w:p>
    <w:p w14:paraId="3350153D" w14:textId="77777777" w:rsidR="00F45F69" w:rsidRPr="00604D1D" w:rsidRDefault="00F45F69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4D1D">
        <w:rPr>
          <w:color w:val="000000"/>
          <w:sz w:val="28"/>
          <w:szCs w:val="28"/>
        </w:rPr>
        <w:t>Групповой тренажер-симулятор предназначен для одновременной подготовки операторов взаимосвязанных систем.</w:t>
      </w:r>
    </w:p>
    <w:p w14:paraId="224B902A" w14:textId="77777777" w:rsidR="00F45F69" w:rsidRPr="00604D1D" w:rsidRDefault="00F45F69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4D1D">
        <w:rPr>
          <w:color w:val="000000"/>
          <w:sz w:val="28"/>
          <w:szCs w:val="28"/>
        </w:rPr>
        <w:t>Тренажер-симулятор, как правило, предполагает наличие рабочего места инструктора. Инструктор задает сценарий тренировки, а также может управлять ходом тренировки и оценивать ее результаты.</w:t>
      </w:r>
      <w:r w:rsidR="004B25B4" w:rsidRPr="00604D1D">
        <w:rPr>
          <w:color w:val="000000"/>
          <w:sz w:val="28"/>
          <w:szCs w:val="28"/>
        </w:rPr>
        <w:t xml:space="preserve"> </w:t>
      </w:r>
    </w:p>
    <w:p w14:paraId="47E66E47" w14:textId="77777777" w:rsidR="00F45F69" w:rsidRPr="00604D1D" w:rsidRDefault="00F45F69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современных тренажерах и в программах подготовки и обучения, на них основанных, закладываются принципы развития практических навыков с одновременной теоретической подготовкой, т.е. тренажер способен развиваться вместе с обучаемым. Реализация такого подхода стала возможна в связи с бурным развитием и удешевлением электронно-вычислительной техники и прогрессом в области создания машинного зрения, виртуальной реальности и т.п. На базе этих технологий разработаны многочисленные тренажеры для военного применения, позволяющие имитировать боевые действия с высочайшей детальностью в реальном времени, создано множество приложений технологии виртуальной реальности для медицины, позволяющих проводить операции электронному пациенту с высокой степенью достоверности и т.д. и т.п., при этом области применения тренажерных технологий постоянно расширяются.</w:t>
      </w:r>
      <w:r w:rsidR="00A675DC"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Российские тренажеры, которые, на наш взгляд, занимают вполне достойное место в мировой </w:t>
      </w: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индустрии тренажерных технологий. Конечно, что касается технологий, нашей стране еще очень далеко до планеты всей, но наличие достаточно большого и современного парка компьютерной техники, хороших программистов и неплохих специалистов в различных отраслях промышленности создает возможность вполне равноправного существования Российского тренажеростроения. Какие бы задачи не стояли перед конкретной тренажерной системой ее разработчики вынуждены иметь дело с общими свойствами человеческого мышления и восприятия, поэтому интересные методы и новые конструктивные решения, выработанные в одной области деятельности, могут с успехом применяться и в других, порой совершенно, казалось бы, далеких по задачам и целям. </w:t>
      </w:r>
    </w:p>
    <w:p w14:paraId="6E217D85" w14:textId="77777777" w:rsidR="00831F54" w:rsidRPr="00604D1D" w:rsidRDefault="00831F54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Исторически тренажерные технологии возникли и получили наибольшее развитие там, где ошибки при обучении на реальных объектах могут привести к чрезвычайным последствиям, а их устранение - к большим финансовым затратам: в военном деле, медицине, ликвидации последствий стихийных бедствий, в атомной энергетике, авиации и космосе.</w:t>
      </w:r>
    </w:p>
    <w:p w14:paraId="15D94E75" w14:textId="77777777" w:rsidR="00F45F69" w:rsidRPr="00604D1D" w:rsidRDefault="00F45F69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мере развития и удешевления тренажерные технологии начинают проникать и в другие отрасли: портовое и крановое хозяйство, авто и судовождение, рыболовный флот, педагогику и прочее. Особняком стоят физкультура и спорт, где исторически применение "неинтеллектуальных" тренажеров опередило все другие отрасли; в настоящее время эта область влилась в общее русло развития тренажерных технологий, в частности, появились "интеллектуальные" методики типа </w:t>
      </w:r>
      <w:proofErr w:type="spellStart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электромиостимуляции</w:t>
      </w:r>
      <w:proofErr w:type="spellEnd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, интенсивно развиваются методы контроля эффективности процесса подготовки (диагностика) и т. п.</w:t>
      </w:r>
    </w:p>
    <w:p w14:paraId="4CA38AC9" w14:textId="77777777" w:rsidR="00F45F69" w:rsidRPr="00604D1D" w:rsidRDefault="00F45F69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Тренажерные технологии к настоящему времени сформировались в успешно развивающуюся отрасль мировой индустрии. Среди наиболее известных мировых лидеров можно назвать:</w:t>
      </w:r>
      <w:r w:rsidR="00A2127E"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Raytheon</w:t>
      </w:r>
      <w:proofErr w:type="spellEnd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Training</w:t>
      </w:r>
      <w:proofErr w:type="spellEnd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, США</w:t>
      </w:r>
      <w:r w:rsidR="00A2127E"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которая п</w:t>
      </w: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редставляет собой мощную организацию по интегрированным экспертным системам и управлению, обеспечивающую нужды подготовки </w:t>
      </w: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специалистов и тренировочные продукты/услуги для военных и коммерческих организаций во всем мире. Успешно работает по заказам НАСА, министерства обороны США и т. д. В области тренажеров управления воздушным движением - главный поставщик систем и оборудования по всему миру.</w:t>
      </w:r>
      <w:r w:rsidR="00A2127E"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Thomson</w:t>
      </w:r>
      <w:proofErr w:type="spellEnd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Training</w:t>
      </w:r>
      <w:proofErr w:type="spellEnd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&amp; </w:t>
      </w:r>
      <w:proofErr w:type="spellStart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Simulation</w:t>
      </w:r>
      <w:proofErr w:type="spellEnd"/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, Великобритания, США, Франция</w:t>
      </w:r>
      <w:r w:rsidR="00A2127E"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9102845" w14:textId="77777777" w:rsidR="00F45F69" w:rsidRPr="00604D1D" w:rsidRDefault="00F45F69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Компания предоставляет возможности профессиональной подготовки военных специалистов в современных условиях, разрабатывает концепции военного обучения в будущем, проводит оценку систем вооружения и возможностей их развития.</w:t>
      </w:r>
    </w:p>
    <w:p w14:paraId="420A0ACD" w14:textId="77777777" w:rsidR="00F45F69" w:rsidRPr="00604D1D" w:rsidRDefault="004123CF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sz w:val="28"/>
          <w:szCs w:val="28"/>
        </w:rPr>
        <w:t>«Открытый код», Россия</w:t>
      </w:r>
    </w:p>
    <w:p w14:paraId="164D2D45" w14:textId="77777777" w:rsidR="00F45F69" w:rsidRPr="00604D1D" w:rsidRDefault="00372D04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sz w:val="28"/>
          <w:szCs w:val="28"/>
        </w:rPr>
        <w:t>В нашей стране к</w:t>
      </w:r>
      <w:r w:rsidR="00F45F69" w:rsidRPr="00604D1D">
        <w:rPr>
          <w:rFonts w:ascii="Times New Roman" w:hAnsi="Times New Roman" w:cs="Times New Roman"/>
          <w:sz w:val="28"/>
          <w:szCs w:val="28"/>
        </w:rPr>
        <w:t>омпания «Открытый код»</w:t>
      </w:r>
      <w:r w:rsidRPr="00604D1D">
        <w:rPr>
          <w:rFonts w:ascii="Times New Roman" w:hAnsi="Times New Roman" w:cs="Times New Roman"/>
          <w:sz w:val="28"/>
          <w:szCs w:val="28"/>
        </w:rPr>
        <w:t xml:space="preserve"> ведет </w:t>
      </w:r>
      <w:r w:rsidR="004123CF" w:rsidRPr="00604D1D">
        <w:rPr>
          <w:rFonts w:ascii="Times New Roman" w:hAnsi="Times New Roman" w:cs="Times New Roman"/>
          <w:sz w:val="28"/>
          <w:szCs w:val="28"/>
        </w:rPr>
        <w:t>разработку</w:t>
      </w:r>
      <w:r w:rsidR="00F45F69" w:rsidRPr="00604D1D">
        <w:rPr>
          <w:rFonts w:ascii="Times New Roman" w:hAnsi="Times New Roman" w:cs="Times New Roman"/>
          <w:sz w:val="28"/>
          <w:szCs w:val="28"/>
        </w:rPr>
        <w:t>, внедрение и сопровождение  ИТ-продуктов класса Е</w:t>
      </w:r>
      <w:r w:rsidR="00F45F69" w:rsidRPr="00604D1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F45F69" w:rsidRPr="00604D1D">
        <w:rPr>
          <w:rFonts w:ascii="Times New Roman" w:hAnsi="Times New Roman" w:cs="Times New Roman"/>
          <w:sz w:val="28"/>
          <w:szCs w:val="28"/>
        </w:rPr>
        <w:t>Р</w:t>
      </w:r>
      <w:r w:rsidR="004123CF" w:rsidRPr="00604D1D">
        <w:rPr>
          <w:rFonts w:ascii="Times New Roman" w:hAnsi="Times New Roman" w:cs="Times New Roman"/>
          <w:sz w:val="28"/>
          <w:szCs w:val="28"/>
        </w:rPr>
        <w:t>.</w:t>
      </w:r>
    </w:p>
    <w:p w14:paraId="29CE7EE5" w14:textId="77777777" w:rsidR="004123CF" w:rsidRPr="00604D1D" w:rsidRDefault="00F45F69" w:rsidP="00604D1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Это решение специфических задач и удовлетворение потребностей заказчиков в нестандартном подходе к автоматизации сложных процессов и видов деятельности</w:t>
      </w:r>
      <w:r w:rsidR="004123CF"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, так, например с</w:t>
      </w: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оздание интерактивных AR/VR-симуляторов</w:t>
      </w:r>
      <w:r w:rsidR="004123CF"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обеспечения</w:t>
      </w: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процессов обучения, взаимодействия, моделирования, сохранения и предоставления информации на основе разработки программно-аппаратных средств, отображающих часть реальных явлений и свойств в виртуальной среде.</w:t>
      </w:r>
    </w:p>
    <w:p w14:paraId="71E6CDF6" w14:textId="658068F9" w:rsidR="00F45F69" w:rsidRPr="00604D1D" w:rsidRDefault="00F45F69" w:rsidP="00604D1D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Преимущества</w:t>
      </w:r>
      <w:r w:rsidR="006B7F1C"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этих решений</w:t>
      </w: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3E784E1A" w14:textId="77777777" w:rsidR="00F45F69" w:rsidRPr="00604D1D" w:rsidRDefault="00F45F69" w:rsidP="00604D1D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моделирования штатных и нештатных ситуаций при обучении благодаря отслеживанию ожидаемых действий пользователя с учетом семантического описания ситуаций в виде онтологических сценариев,</w:t>
      </w:r>
    </w:p>
    <w:p w14:paraId="28591F7A" w14:textId="77777777" w:rsidR="00F45F69" w:rsidRPr="00604D1D" w:rsidRDefault="00F45F69" w:rsidP="00604D1D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Уникальные преимущества по наглядному отображению функциональности сложных технических приборов и систем при отработке навыков идентификации устройств и принятия решения в условиях неопределенности,</w:t>
      </w:r>
    </w:p>
    <w:p w14:paraId="7E195199" w14:textId="77777777" w:rsidR="00F45F69" w:rsidRPr="00604D1D" w:rsidRDefault="00F45F69" w:rsidP="00604D1D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Контекстное воспроизведение справочной информации при реализации различных сценариев использования на основе применения базы знаний (онтологии) методических материалов и технических описаний,</w:t>
      </w:r>
    </w:p>
    <w:p w14:paraId="2C5C6952" w14:textId="77777777" w:rsidR="00F45F69" w:rsidRPr="00604D1D" w:rsidRDefault="00F45F69" w:rsidP="00604D1D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Высокая конфигурационная адаптивность для различных технических объектов, а также возможность оперативного наполнения и настройки симуляторов для работы с новыми образцами сложной техники.</w:t>
      </w:r>
    </w:p>
    <w:p w14:paraId="704149AD" w14:textId="77777777" w:rsidR="00F45F69" w:rsidRPr="00604D1D" w:rsidRDefault="004123CF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04D1D">
        <w:rPr>
          <w:color w:val="000000" w:themeColor="text1"/>
          <w:sz w:val="28"/>
          <w:szCs w:val="28"/>
        </w:rPr>
        <w:t>Компания осуществляет следующий к</w:t>
      </w:r>
      <w:r w:rsidR="00F45F69" w:rsidRPr="00604D1D">
        <w:rPr>
          <w:color w:val="000000" w:themeColor="text1"/>
          <w:sz w:val="28"/>
          <w:szCs w:val="28"/>
        </w:rPr>
        <w:t>омплекс услуг:</w:t>
      </w:r>
    </w:p>
    <w:p w14:paraId="13B4585A" w14:textId="77777777" w:rsidR="00F45F69" w:rsidRPr="00604D1D" w:rsidRDefault="00F45F69" w:rsidP="00604D1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Создан</w:t>
      </w:r>
      <w:r w:rsidR="004123CF"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ие процедурных симуляторов -</w:t>
      </w: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технических средств предоставления информации на основе имитации отдельных фрагментов тех или иных процессов,</w:t>
      </w:r>
    </w:p>
    <w:p w14:paraId="08AE3AC2" w14:textId="77777777" w:rsidR="00F45F69" w:rsidRPr="00604D1D" w:rsidRDefault="00F45F69" w:rsidP="00604D1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Создан</w:t>
      </w:r>
      <w:r w:rsidR="004123CF"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ие комплексных симуляторов -</w:t>
      </w: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технических средств предоставления информации и максимальной вовлеченности пользователя в ту или иную среду. Симуляторы самого высокого квалификационного уровня обладают полным набором средств, обеспечивающих адекватное воздействие на все каналы восприятия пользователя,</w:t>
      </w:r>
    </w:p>
    <w:p w14:paraId="1F10D196" w14:textId="77777777" w:rsidR="00F45F69" w:rsidRPr="00604D1D" w:rsidRDefault="00F45F69" w:rsidP="00604D1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4D1D">
        <w:rPr>
          <w:rFonts w:ascii="Times New Roman" w:hAnsi="Times New Roman" w:cs="Times New Roman"/>
          <w:color w:val="000000" w:themeColor="text1"/>
          <w:sz w:val="28"/>
          <w:szCs w:val="28"/>
        </w:rPr>
        <w:t>Подбор и поставка под конкретные задачи очков дополненной реальности.</w:t>
      </w:r>
    </w:p>
    <w:p w14:paraId="6345284E" w14:textId="77777777" w:rsidR="002344AD" w:rsidRPr="00604D1D" w:rsidRDefault="002344AD" w:rsidP="0010432E">
      <w:pPr>
        <w:pStyle w:val="a7"/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6A49DD" w14:textId="77777777" w:rsidR="0010432E" w:rsidRDefault="002344AD" w:rsidP="001043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t>Организационно-технологическое симулирование деятельности строительной организации</w:t>
      </w:r>
      <w:r w:rsidR="0010432E" w:rsidRPr="001043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2816BE" w14:textId="494EC863" w:rsidR="002344AD" w:rsidRPr="00604D1D" w:rsidRDefault="0010432E" w:rsidP="001043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t>Лекция 2</w:t>
      </w:r>
    </w:p>
    <w:p w14:paraId="6FFD7221" w14:textId="73AFA3F3" w:rsidR="00F45F69" w:rsidRPr="0010432E" w:rsidRDefault="00D531D8" w:rsidP="00604D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Применение симуляторов в </w:t>
      </w:r>
      <w:r w:rsidR="00B15716" w:rsidRPr="0010432E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строительстве</w:t>
      </w:r>
      <w:r w:rsidR="00B15716" w:rsidRPr="001043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45F69" w:rsidRPr="0010432E">
        <w:rPr>
          <w:rFonts w:ascii="Times New Roman" w:hAnsi="Times New Roman" w:cs="Times New Roman"/>
          <w:color w:val="000000" w:themeColor="text1"/>
          <w:sz w:val="28"/>
          <w:szCs w:val="28"/>
        </w:rPr>
        <w:t>уже имеют место в мире, но являются инновацией, если говорить об их интеграции в цельную экосистему, предназначенную для комплексного управления инвестиционно-строительным объектом. На рисунке</w:t>
      </w:r>
      <w:r w:rsidR="00104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F45F69" w:rsidRPr="00104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показан пример использования дополненной реальности для контроля смонтированной опалубки.</w:t>
      </w:r>
    </w:p>
    <w:p w14:paraId="6910469C" w14:textId="77777777" w:rsidR="00F45F69" w:rsidRPr="00604D1D" w:rsidRDefault="00F45F69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71BACB" w14:textId="77777777" w:rsidR="00F45F69" w:rsidRPr="00604D1D" w:rsidRDefault="00F45F69" w:rsidP="0010432E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603CDAA" wp14:editId="0AF5E2EE">
            <wp:extent cx="5936615" cy="39331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asch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393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7DBB6" w14:textId="6E604530" w:rsidR="00F45F69" w:rsidRPr="00604D1D" w:rsidRDefault="00F45F69" w:rsidP="0010432E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10432E">
        <w:rPr>
          <w:rFonts w:ascii="Times New Roman" w:hAnsi="Times New Roman" w:cs="Times New Roman"/>
          <w:sz w:val="28"/>
          <w:szCs w:val="28"/>
        </w:rPr>
        <w:t xml:space="preserve">2 </w:t>
      </w:r>
      <w:r w:rsidRPr="00604D1D">
        <w:rPr>
          <w:rFonts w:ascii="Times New Roman" w:hAnsi="Times New Roman" w:cs="Times New Roman"/>
          <w:sz w:val="28"/>
          <w:szCs w:val="28"/>
        </w:rPr>
        <w:t xml:space="preserve">– контроль опалубочных работ с применением </w:t>
      </w:r>
      <w:r w:rsidRPr="00604D1D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Pr="00604D1D">
        <w:rPr>
          <w:rFonts w:ascii="Times New Roman" w:hAnsi="Times New Roman" w:cs="Times New Roman"/>
          <w:sz w:val="28"/>
          <w:szCs w:val="28"/>
        </w:rPr>
        <w:t>-технологий</w:t>
      </w:r>
    </w:p>
    <w:p w14:paraId="261218E1" w14:textId="77777777" w:rsidR="0010432E" w:rsidRDefault="0010432E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</w:p>
    <w:p w14:paraId="2C54800D" w14:textId="7E4B33E0" w:rsidR="00F45F69" w:rsidRPr="00604D1D" w:rsidRDefault="004123CF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Подобная </w:t>
      </w:r>
      <w:proofErr w:type="spellStart"/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коллаборация</w:t>
      </w:r>
      <w:proofErr w:type="spellEnd"/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позволит оснастить ИСУ «Строитель</w:t>
      </w:r>
      <w:r w:rsidR="00D531D8"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ство</w:t>
      </w: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» функционалом для синхронизации проектной документации со строительной площадкой в режиме реального времени при помощи мобильных устройств и очков типа </w:t>
      </w: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/>
        </w:rPr>
        <w:t>Google</w:t>
      </w: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/>
        </w:rPr>
        <w:t>Cardboard</w:t>
      </w: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. </w:t>
      </w:r>
    </w:p>
    <w:p w14:paraId="40C14FA2" w14:textId="09B7A484" w:rsidR="00F45F69" w:rsidRPr="00604D1D" w:rsidRDefault="004B25B4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t>Использование данного подхода позволит:</w:t>
      </w:r>
    </w:p>
    <w:p w14:paraId="5318DCAE" w14:textId="77777777" w:rsidR="00D531D8" w:rsidRPr="00604D1D" w:rsidRDefault="002344AD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Улучшить п</w:t>
      </w:r>
      <w:r w:rsidR="00F45F69"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рактические навыки</w:t>
      </w:r>
    </w:p>
    <w:p w14:paraId="7BD6EF73" w14:textId="77777777" w:rsidR="00F45F69" w:rsidRPr="00604D1D" w:rsidRDefault="00F45F69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профессиональных компетенций и навыков управления технологическими процессами на опасных производственных объектах</w:t>
      </w:r>
    </w:p>
    <w:p w14:paraId="7FAD12B9" w14:textId="77777777" w:rsidR="00F45F69" w:rsidRPr="00604D1D" w:rsidRDefault="00831F54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t>Повысить</w:t>
      </w:r>
      <w:r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</w:t>
      </w:r>
      <w:r w:rsidR="00F45F69"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езопасность</w:t>
      </w:r>
      <w:r w:rsidR="004B25B4"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труда</w:t>
      </w:r>
    </w:p>
    <w:p w14:paraId="2DB43E77" w14:textId="77777777" w:rsidR="00F45F69" w:rsidRPr="00604D1D" w:rsidRDefault="00F45F69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целостного представления о технологии прои</w:t>
      </w:r>
      <w:r w:rsidR="004B25B4"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зводства в безопасных условиях </w:t>
      </w: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 выхода на рабочую площадку</w:t>
      </w:r>
    </w:p>
    <w:p w14:paraId="76CD2D6C" w14:textId="77777777" w:rsidR="00F45F69" w:rsidRPr="00604D1D" w:rsidRDefault="002344AD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Обеспечить экономию затрат</w:t>
      </w:r>
    </w:p>
    <w:p w14:paraId="38549267" w14:textId="77777777" w:rsidR="00F45F69" w:rsidRPr="00604D1D" w:rsidRDefault="00F45F69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Сокращение материальных затрат на обучение в среднем на 50% (отсутствует необходимость закупать реальное оборудование и физические </w:t>
      </w: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стенды в учебных и тренировочных целях, отправлять персонал на обучение с отрывом от производств и т.д.)</w:t>
      </w:r>
    </w:p>
    <w:p w14:paraId="1F815129" w14:textId="77777777" w:rsidR="00F45F69" w:rsidRPr="00604D1D" w:rsidRDefault="002344AD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Повышение интереса к процессу обучения</w:t>
      </w:r>
    </w:p>
    <w:p w14:paraId="3F136045" w14:textId="77777777" w:rsidR="00F45F69" w:rsidRPr="00604D1D" w:rsidRDefault="00F45F69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интереса к процессу обучения и глубокое погружение в материал за счет внедрения в тренажеры игровых техник, виртуальной и дополненной реальности</w:t>
      </w:r>
    </w:p>
    <w:p w14:paraId="656110C1" w14:textId="77777777" w:rsidR="00B15716" w:rsidRPr="00604D1D" w:rsidRDefault="00B15716" w:rsidP="00604D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В строительстве пока отсутствуют  информационные технологии позволяющие создать на их базе цифровые тренажеры - симуляторы  имитирующие деятельность персонала в процессе управления  строительными проектами.</w:t>
      </w:r>
    </w:p>
    <w:p w14:paraId="57CCA636" w14:textId="77777777" w:rsidR="00610F45" w:rsidRPr="00604D1D" w:rsidRDefault="00610F45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Одним из инструментов позволяющим повысить профессиональный уровень и улучшить слаженность работы проектной команды при управлении ИСП является система, представляющая собой симулятор – тренажер, разрабатываемый на базе специализированной информационной технологии. </w:t>
      </w:r>
    </w:p>
    <w:p w14:paraId="6111473F" w14:textId="77777777" w:rsidR="007E5536" w:rsidRPr="00604D1D" w:rsidRDefault="007E5536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Проведенный специалистами Донского государственного технического университета  (ДГТУ) аудит систем управления ряда строительных организаций показал, что наряду с такими проблемами, как несовершенство системы ценообразования, отсутствия эффективного взаимодействия между участниками проекта существующими при управлении ИСП  одним из  основных факторов тормозящем внедрение инноваций в организацию и управление строительством является недостаточный  квалификационный уровень инженерно-технических и управленческих работников связанный с отсутствием у них навыков коллективной-сетевой работы с использованием современных информационных технологий и баз данных.</w:t>
      </w:r>
    </w:p>
    <w:p w14:paraId="6EE72FB9" w14:textId="77777777" w:rsidR="007E5536" w:rsidRPr="00604D1D" w:rsidRDefault="007E5536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Научная новизна рассматриваемой методики состоит в том, что симулятор- тренажер разрабатываемый на базе внедряемой в сферу управления ИСП информационной технологии ИСУ «Строительство» является обязательным элементом ее эффективного внедрения. Это обусловлено тем, что опытная эксплуатация  отдельных подсистем ИСУ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>«Строительство» в строительных и проектных организациях Ростова-на-Дону позволила сделать вывод, что без предварительного обучения персонала сетевой работе в информационной среде на единой базе данных, внедрение таких многофункциональных программных продуктов практически невозможно.  Либо приведет к длительному сроку ее внедрения и дополнительным неоправданным затратам.</w:t>
      </w:r>
    </w:p>
    <w:p w14:paraId="361EC55E" w14:textId="77777777" w:rsidR="00610F45" w:rsidRPr="00604D1D" w:rsidRDefault="00610F45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Использование имитационной модели – симулятора может найти широкое применение в строительстве для подготовки и переподготовки персонала, участвующего в управлении ИСП.</w:t>
      </w:r>
    </w:p>
    <w:p w14:paraId="5586760C" w14:textId="77777777" w:rsidR="00610F45" w:rsidRPr="00604D1D" w:rsidRDefault="00610F45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Предлагаемая методология позволит моделировать различные варианты подготовки и </w:t>
      </w:r>
      <w:r w:rsidR="007E5536" w:rsidRPr="00604D1D">
        <w:rPr>
          <w:rFonts w:ascii="Times New Roman" w:eastAsia="Times New Roman" w:hAnsi="Times New Roman" w:cs="Times New Roman"/>
          <w:sz w:val="28"/>
          <w:szCs w:val="28"/>
        </w:rPr>
        <w:t>принятия управленческих решений,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на различных этапах и временных и</w:t>
      </w:r>
      <w:r w:rsidR="005E5621" w:rsidRPr="00604D1D">
        <w:rPr>
          <w:rFonts w:ascii="Times New Roman" w:eastAsia="Times New Roman" w:hAnsi="Times New Roman" w:cs="Times New Roman"/>
          <w:sz w:val="28"/>
          <w:szCs w:val="28"/>
        </w:rPr>
        <w:t>нтервалах реализации ИСП</w:t>
      </w:r>
      <w:r w:rsidR="00675D90" w:rsidRPr="00604D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26B8E77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Повышение квалификации специалистов в сфере управления ИСП становится особенно актуальным  при реализации сложных инфраструктурных инвестиционно- строительных проектов, что обусловлено следующим. </w:t>
      </w:r>
    </w:p>
    <w:p w14:paraId="1345387C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особенностями строительного производства (уникальность выпускаемой продукции, длительный цикл производства, стационарность и территориальная разобщенность объектов строительства и т.д.), что требует подготовки специалистов, которые могли бы достаточно быстро ориентироваться и реагировать на изменения, происходящие на строительной площадке;</w:t>
      </w:r>
    </w:p>
    <w:p w14:paraId="6194AAF0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постоянным усложнением процессов создания строительной продукции за счет появления новых строительных материалов, технологий, оборудования и возрастающими требованиями к возводимым зданиям и сооружениям со стороны заказчиков;</w:t>
      </w:r>
    </w:p>
    <w:p w14:paraId="1F6E9461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сокращением числа заказов и ростом конкуренции на подрядном рынке, что не позволяет равномерно загрузить производственные мощности многих строительной организации на длительный период планирования и содержать постоянный штат ИТР. Это приводит к необходимости за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короткий период времени, после заключения контракта, провести комплектование проектной команды из специалистов разных профилей и подготовить их к согласованной работе по управлению ИСП; </w:t>
      </w:r>
    </w:p>
    <w:p w14:paraId="703F02E2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необходимостью преодоления так называемого «человеческого фактора» при внедрении в управление строительством информационных технологий класса ERP ориентированных при управлении ИСП на сетевую - коллективную работу специалистов с использованием единой информационной базы и возможностью расчета ключевых показателей эффективности (KPI) практически по каждому участнику проекта; </w:t>
      </w:r>
    </w:p>
    <w:p w14:paraId="3C5E9A67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внедрением в практику управления строительными проектами методологии «бережливое строительство» и системы информационного моделирования, основанной на технологии BIM.</w:t>
      </w:r>
    </w:p>
    <w:p w14:paraId="14563677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В строительстве в настоящее время сложилась серьезная ситуация со специалистами в сфере применения BIM технологий. Данные опроса, проведенного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Trimble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среди проектных и строительных организаций РФ, показали, что уровень владения технологией BIM у выпускников вузов практически равен нулю. А согласно исследованиям цифровой трансформации жилищно-строительной отрасли финансового института развития «ДОМ.</w:t>
      </w:r>
      <w:r w:rsidR="002344AD"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РФ», строительная индустрия уже нуждается в 50 тыс. специалистов по BIM, а к 2024 году эта цифра может составить 250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[2]. </w:t>
      </w:r>
    </w:p>
    <w:p w14:paraId="4A742CED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можно сделать вывод о том, что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цифровизация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строительства, внедрение методологии «бережливое строительство» и переход на систему моделирования BIM возможно только при наличии квалифицированных кадров. </w:t>
      </w:r>
    </w:p>
    <w:p w14:paraId="65EC54B1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С учетом наметившихся тенденций в производственной   сфере возникла необходимость и в модернизации подготовки специалистов в вузах страны. Новым образовательным трендом является возможность для студента сформировать свою траекторию обучения с помощью искусственного интеллекта, восприятия образования как инвестиции в себя и усиления конкуренции между вузами и технологическими компаниями,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которые вынуждены заниматься подготовкой кадров «под себя». Например, в качестве примера технологической компании, которая оказывает помощь в подготовке специалистов в сфере BIM моделирования можно рассматривать компанию </w:t>
      </w:r>
      <w:r w:rsidRPr="00604D1D">
        <w:rPr>
          <w:rFonts w:ascii="Times New Roman" w:eastAsia="Times New Roman" w:hAnsi="Times New Roman" w:cs="Times New Roman"/>
          <w:bCs/>
          <w:sz w:val="28"/>
          <w:szCs w:val="28"/>
        </w:rPr>
        <w:t>PERI Россия</w:t>
      </w:r>
      <w:r w:rsidRPr="00604D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604D1D">
        <w:rPr>
          <w:rFonts w:ascii="Times New Roman" w:eastAsia="Times New Roman" w:hAnsi="Times New Roman" w:cs="Times New Roman"/>
          <w:bCs/>
          <w:sz w:val="28"/>
          <w:szCs w:val="28"/>
        </w:rPr>
        <w:t>В тоже время</w:t>
      </w:r>
      <w:r w:rsidRPr="00604D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внедрение новых программ обучения в строительных ВУЗах страны освободило бы работодателей от необходимости тратить ресурсы на обучение и</w:t>
      </w:r>
      <w:r w:rsidR="008E47B6" w:rsidRPr="00604D1D">
        <w:rPr>
          <w:rFonts w:ascii="Times New Roman" w:eastAsia="Times New Roman" w:hAnsi="Times New Roman" w:cs="Times New Roman"/>
          <w:sz w:val="28"/>
          <w:szCs w:val="28"/>
        </w:rPr>
        <w:t xml:space="preserve"> переподготовку специалистов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79E6EA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Такая ситуация связана со сложившейся системой в сфере подготовки специалистов в вузах страны в том числе и строительного профиля:</w:t>
      </w:r>
    </w:p>
    <w:p w14:paraId="7D9C65F6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ориентации учебного процесса на определ</w:t>
      </w:r>
      <w:r w:rsidR="00B15716" w:rsidRPr="00604D1D">
        <w:rPr>
          <w:rFonts w:ascii="Times New Roman" w:eastAsia="Times New Roman" w:hAnsi="Times New Roman" w:cs="Times New Roman"/>
          <w:sz w:val="28"/>
          <w:szCs w:val="28"/>
        </w:rPr>
        <w:t>енный набор компетенций, который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не позволяет сформировать у учащегося целостного системного представления о протекании производственных процессов и методах управления ими;</w:t>
      </w:r>
    </w:p>
    <w:p w14:paraId="74008F17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отсутствия у учащегося возможности пройти полноценную производственную практику на крупных объектах строительства и тем более получить необходимые навыки управления ИСП.</w:t>
      </w:r>
    </w:p>
    <w:p w14:paraId="547E67F4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Такой подход к подготовке специалистов приводит к тому, что после окончания университета при найме на работу в строительную или проектную организацию ему предлагают поработать на низкооплачиваемой работе, без обеспечения каких-либо гарантий на прохождение дополнительной переподготовки и последующего карьерного роста. Тем более во многих строительных организациях уровень профессиональных знаний персонала достаточно низкий и поучиться вновь принятому сотруднику, собственно, не у кого.</w:t>
      </w:r>
    </w:p>
    <w:p w14:paraId="1066EC90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Выходом из создавшейся ситуации с получением практических знаний учащимися может послужить применение цифровых симуляторов – тренажеров, что позволит  частично, а  в некоторых случаях и полностью заменить практику</w:t>
      </w:r>
      <w:r w:rsidR="00B15716" w:rsidRPr="00604D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8DF986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В ДГТУ в настоящее время реализуется проектно-ориентированная образовательная  программа подготовки и переподготовки специалистов в сфере управления инвестиционно-строительными проектами (ИСП), 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>позволяющая повысить профессиональный уровень и улучшить слаженность работы проектной команды.</w:t>
      </w:r>
    </w:p>
    <w:p w14:paraId="7CAA5FC5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Одним из инструментов реализации «программы» является система, представляющая собой симулятор – тренажер, разрабатываемая на базе интеллектуальной системы управления строительством (ИСУ «Строительство») в основу, которой положена методологи</w:t>
      </w:r>
      <w:r w:rsidR="008E47B6" w:rsidRPr="00604D1D">
        <w:rPr>
          <w:rFonts w:ascii="Times New Roman" w:eastAsia="Times New Roman" w:hAnsi="Times New Roman" w:cs="Times New Roman"/>
          <w:sz w:val="28"/>
          <w:szCs w:val="28"/>
        </w:rPr>
        <w:t>я «бережливое строительство»  и BIM моделирования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28FD75" w14:textId="77777777" w:rsidR="00675D90" w:rsidRPr="00604D1D" w:rsidRDefault="008E47B6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ИСУ «Строительство» </w:t>
      </w:r>
      <w:r w:rsidR="00675D90" w:rsidRPr="00604D1D">
        <w:rPr>
          <w:rFonts w:ascii="Times New Roman" w:eastAsia="Times New Roman" w:hAnsi="Times New Roman" w:cs="Times New Roman"/>
          <w:sz w:val="28"/>
          <w:szCs w:val="28"/>
        </w:rPr>
        <w:t xml:space="preserve"> реализуется в составе подсистем, позволяющих моделировать управленческие процессы в следующих функциональных областях и соответствующим им подсистемам:</w:t>
      </w:r>
    </w:p>
    <w:p w14:paraId="529032C4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подготовка строительного производства;</w:t>
      </w:r>
    </w:p>
    <w:p w14:paraId="00F86B10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оперативное управление объектом строительства;</w:t>
      </w:r>
    </w:p>
    <w:p w14:paraId="553000D4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материально – техническое обеспечение объектов строительства;</w:t>
      </w:r>
    </w:p>
    <w:p w14:paraId="2D9CB1D0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управление собственным производством железобетонных и металлических изделий;</w:t>
      </w:r>
    </w:p>
    <w:p w14:paraId="6F5E53F9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управление эксплуатацией машин и механизмов;</w:t>
      </w:r>
    </w:p>
    <w:p w14:paraId="10C86861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управленческий учет и бюджетирование ИСП</w:t>
      </w:r>
    </w:p>
    <w:p w14:paraId="7358FA85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управления качеством выполняемых работ</w:t>
      </w:r>
    </w:p>
    <w:p w14:paraId="378FC3BE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бухгалтерский учет.</w:t>
      </w:r>
    </w:p>
    <w:p w14:paraId="21551A94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организации и управления строительным производством характеризуется потерями рабочего времени рабочих и строительных машин при реализации ИСП. Поэтому в качестве локального критерия оптимальности эффективности управления объектом строительства в ИСУ «Строительство» исходя из идеологии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Lean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принят совокупный уровень потерь времени (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целосменных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и внутрисменных простоев) возникший на объекте строительства z за определенный период времени. </w:t>
      </w:r>
    </w:p>
    <w:p w14:paraId="58E96F57" w14:textId="2391C01A" w:rsidR="00675D90" w:rsidRPr="00604D1D" w:rsidRDefault="00B35E9E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=1</m:t>
            </m:r>
          </m:sub>
          <m:sup>
            <m:sSup>
              <m:s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p</m:t>
                </m:r>
              </m:sup>
            </m:sSup>
          </m:sup>
          <m:e>
            <m:nary>
              <m:naryPr>
                <m:chr m:val="∑"/>
                <m:limLoc m:val="undOvr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l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=1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</m:t>
                </m:r>
              </m:sup>
              <m:e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/>
                      </w:rPr>
                      <m:t>tlz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р</m:t>
                    </m:r>
                  </m:sup>
                </m:sSubSup>
              </m:e>
            </m:nary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 → 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min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          </m:t>
        </m:r>
        <m:r>
          <w:rPr>
            <w:rFonts w:ascii="Cambria Math" w:eastAsia="Times New Roman" w:hAnsi="Cambria Math" w:cs="Times New Roman"/>
            <w:sz w:val="28"/>
            <w:szCs w:val="28"/>
          </w:rPr>
          <m:t>z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 ∈</m:t>
        </m:r>
        <m:r>
          <w:rPr>
            <w:rFonts w:ascii="Cambria Math" w:eastAsia="Times New Roman" w:hAnsi="Cambria Math" w:cs="Times New Roman"/>
            <w:sz w:val="28"/>
            <w:szCs w:val="28"/>
          </w:rPr>
          <m:t>Z</m:t>
        </m:r>
      </m:oMath>
      <w:r w:rsidR="001043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432E">
        <w:rPr>
          <w:rFonts w:ascii="Times New Roman" w:eastAsia="Times New Roman" w:hAnsi="Times New Roman" w:cs="Times New Roman"/>
          <w:sz w:val="28"/>
          <w:szCs w:val="28"/>
        </w:rPr>
        <w:tab/>
      </w:r>
      <w:r w:rsidR="0010432E">
        <w:rPr>
          <w:rFonts w:ascii="Times New Roman" w:eastAsia="Times New Roman" w:hAnsi="Times New Roman" w:cs="Times New Roman"/>
          <w:sz w:val="28"/>
          <w:szCs w:val="28"/>
        </w:rPr>
        <w:tab/>
      </w:r>
      <w:r w:rsidR="0010432E">
        <w:rPr>
          <w:rFonts w:ascii="Times New Roman" w:eastAsia="Times New Roman" w:hAnsi="Times New Roman" w:cs="Times New Roman"/>
          <w:sz w:val="28"/>
          <w:szCs w:val="28"/>
        </w:rPr>
        <w:tab/>
      </w:r>
      <w:r w:rsidR="0010432E">
        <w:rPr>
          <w:rFonts w:ascii="Times New Roman" w:eastAsia="Times New Roman" w:hAnsi="Times New Roman" w:cs="Times New Roman"/>
          <w:sz w:val="28"/>
          <w:szCs w:val="28"/>
        </w:rPr>
        <w:tab/>
      </w:r>
      <w:r w:rsidR="0010432E">
        <w:rPr>
          <w:rFonts w:ascii="Times New Roman" w:eastAsia="Times New Roman" w:hAnsi="Times New Roman" w:cs="Times New Roman"/>
          <w:sz w:val="28"/>
          <w:szCs w:val="28"/>
        </w:rPr>
        <w:tab/>
        <w:t>(1)</w:t>
      </w:r>
    </w:p>
    <w:p w14:paraId="0E6132B4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где t – рабочий день; </w:t>
      </w:r>
      <m:oMath>
        <m:sSup>
          <m:s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sup>
        </m:sSup>
      </m:oMath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- период планирования; L – причины непроизводительных потерь;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lz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sup>
        </m:sSubSup>
      </m:oMath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lz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р</m:t>
            </m:r>
          </m:sup>
        </m:sSubSup>
      </m:oMath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- соответственно простои рабочих и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>строительных машин ( потери не возобновляемых ресурс</w:t>
      </w:r>
      <w:r w:rsidR="008E47B6" w:rsidRPr="00604D1D">
        <w:rPr>
          <w:rFonts w:ascii="Times New Roman" w:eastAsia="Times New Roman" w:hAnsi="Times New Roman" w:cs="Times New Roman"/>
          <w:sz w:val="28"/>
          <w:szCs w:val="28"/>
        </w:rPr>
        <w:t>ов) из-за l причины в t день.</w:t>
      </w:r>
    </w:p>
    <w:p w14:paraId="41E2CB8D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Применение симулятора при управлении ИСП позволит обучающимся более полно изучить механизм управления проектами на стадиях проектирования и строительства, научиться работать в команде со специалистами разных профилей с применением современных информационных технологиях и использовать методологию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Lean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>. Использование имитационной модели – симулятора может найти широкое применение в строительстве при подготовке и переподготовке инженерно-технического  персонала, участвующего в управлении ИСП.</w:t>
      </w:r>
    </w:p>
    <w:p w14:paraId="34A7C7D9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Предлагаемая нами методика позволяет моделировать различные варианты подготовки и принятия управленческих решениях на различных этапах и временных интервалах реализации ИСП с использованием ИСУ «Строительство». С этой целью осуществляется настройка программного обеспечения ИСУ «Строительство» под ту организационную структуру, которая принята на конкретном предприятии.  Настройка программного обеспечения осуществляется путем разработки так, называемых автоматизированных рабочих мест (АРМ). АРМ — это программно-технический комплекс, позволяющий реализовать функции сотрудника определенного профиля. Например, инженер ПТО решает задачи планирования, производственного учета, строительного контроля и т.д., которые входят в состав разных подсистем. Поэтому при заработке АРМ осуществляется настройка программного обеспечения под те функции, которые вменяются конкретному сотруднику, в д</w:t>
      </w:r>
      <w:r w:rsidR="008E47B6" w:rsidRPr="00604D1D">
        <w:rPr>
          <w:rFonts w:ascii="Times New Roman" w:eastAsia="Times New Roman" w:hAnsi="Times New Roman" w:cs="Times New Roman"/>
          <w:sz w:val="28"/>
          <w:szCs w:val="28"/>
        </w:rPr>
        <w:t>анном случае это инженер ПТО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AAB1B1" w14:textId="77777777" w:rsidR="00675D90" w:rsidRPr="00604D1D" w:rsidRDefault="008E47B6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На рисунке </w:t>
      </w:r>
      <w:r w:rsidR="00675D90" w:rsidRPr="00604D1D"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три возможных варианта использования имитационной модели – симулятора в проектных, строительных (генподрядных, субподрядных) организациях и на предприятиях по производству строительных материалов, конструкций и изделий. </w:t>
      </w:r>
    </w:p>
    <w:p w14:paraId="666F8F51" w14:textId="7AAFA1AD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>Так, например, для имитации деятельности строительной организации со стандартной организационной структурой требуется набор следующих автоматиз</w:t>
      </w:r>
      <w:r w:rsidR="008E47B6" w:rsidRPr="00604D1D">
        <w:rPr>
          <w:rFonts w:ascii="Times New Roman" w:eastAsia="Times New Roman" w:hAnsi="Times New Roman" w:cs="Times New Roman"/>
          <w:sz w:val="28"/>
          <w:szCs w:val="28"/>
        </w:rPr>
        <w:t xml:space="preserve">ированных рабочих мест (АРМ) </w:t>
      </w:r>
      <w:r w:rsidR="0010432E">
        <w:rPr>
          <w:rFonts w:ascii="Times New Roman" w:eastAsia="Times New Roman" w:hAnsi="Times New Roman" w:cs="Times New Roman"/>
          <w:sz w:val="28"/>
          <w:szCs w:val="28"/>
        </w:rPr>
        <w:t>(рисунок 3)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0DA0338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АРМ «Руководителя организации»; </w:t>
      </w:r>
    </w:p>
    <w:p w14:paraId="26BA71A8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«Производителя работ»;</w:t>
      </w:r>
    </w:p>
    <w:p w14:paraId="59A70C9A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«Инженера ПТО»;</w:t>
      </w:r>
    </w:p>
    <w:p w14:paraId="789B503A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«Инженера МТО»;</w:t>
      </w:r>
    </w:p>
    <w:p w14:paraId="7961AA91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«Экономиста- аналитика»;</w:t>
      </w:r>
    </w:p>
    <w:p w14:paraId="32D9734A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«Сметчика»;</w:t>
      </w:r>
    </w:p>
    <w:p w14:paraId="5B28A60A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«Бухгалтера».</w:t>
      </w:r>
    </w:p>
    <w:p w14:paraId="4176A466" w14:textId="77777777" w:rsidR="00675D90" w:rsidRPr="00604D1D" w:rsidRDefault="00675D90" w:rsidP="0010432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0F74CB" wp14:editId="6A00494A">
            <wp:extent cx="5940425" cy="3161665"/>
            <wp:effectExtent l="0" t="0" r="3175" b="635"/>
            <wp:docPr id="8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6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DC3ED" w14:textId="33B710B4" w:rsidR="00675D90" w:rsidRPr="00604D1D" w:rsidRDefault="00675D90" w:rsidP="0010432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Рисунок </w:t>
      </w:r>
      <w:r w:rsidR="0010432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– Система имитационного моделирования деятельности предприятий строительного комплекса при управлении инвестиционно-строительными проектами</w:t>
      </w:r>
    </w:p>
    <w:p w14:paraId="7CA26A5B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D730A6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Для имитации деятельности проектной организации:</w:t>
      </w:r>
    </w:p>
    <w:p w14:paraId="4372396E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«Руководителя организации»;</w:t>
      </w:r>
    </w:p>
    <w:p w14:paraId="101204CF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«Главного инженера проекта»;</w:t>
      </w:r>
    </w:p>
    <w:p w14:paraId="1E4F367E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«Главного специалиста»;</w:t>
      </w:r>
    </w:p>
    <w:p w14:paraId="5FEA4994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«Конструктора – проектировщика»;</w:t>
      </w:r>
    </w:p>
    <w:p w14:paraId="3A158962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>АРМ «Сметчика-технолога»;</w:t>
      </w:r>
    </w:p>
    <w:p w14:paraId="67444D8A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«Разработчика ПОС»;</w:t>
      </w:r>
    </w:p>
    <w:p w14:paraId="425F9846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«Бухгалтера».</w:t>
      </w:r>
    </w:p>
    <w:p w14:paraId="686199E8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Для имитации деятельности предприятия строительной индустрии:</w:t>
      </w:r>
    </w:p>
    <w:p w14:paraId="035A4961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«Руководителя предприятия»</w:t>
      </w:r>
    </w:p>
    <w:p w14:paraId="39BDB786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«Плановика – экономиста»;</w:t>
      </w:r>
    </w:p>
    <w:p w14:paraId="3E366CBE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«Инженера ПТО»;</w:t>
      </w:r>
    </w:p>
    <w:p w14:paraId="48F67F6D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«Мастера цеха»;</w:t>
      </w:r>
    </w:p>
    <w:p w14:paraId="33836099" w14:textId="77777777" w:rsidR="00675D90" w:rsidRPr="00604D1D" w:rsidRDefault="00675D90" w:rsidP="00604D1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АРМ «Бухгалтера».</w:t>
      </w:r>
    </w:p>
    <w:p w14:paraId="521DABEA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При отличии организационной структуры конкретной проектной, строительной организации или предприятия строительной индустрии от стандартной конфигурации осуществляется индивидуальная настройка информационной системы. Так, например, если в строительной организации используется много строительных машин и механизмов (собственных, арендованных, приобретенных в лизинг) то в набор АРМ включается АРМ «Инженера механика» и т.д.</w:t>
      </w:r>
    </w:p>
    <w:p w14:paraId="57592425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Разрабатываемая информационная система для симуляции управления ИСП может быть интегрирована с системами управления заказчика – застройщика и различными специализированными информационными технологиями, например, системой трехмерного моделирования зданий и сооружений (</w:t>
      </w:r>
      <w:r w:rsidRPr="00604D1D">
        <w:rPr>
          <w:rFonts w:ascii="Times New Roman" w:eastAsia="Times New Roman" w:hAnsi="Times New Roman" w:cs="Times New Roman"/>
          <w:sz w:val="28"/>
          <w:szCs w:val="28"/>
          <w:lang w:val="en-US"/>
        </w:rPr>
        <w:t>REVIT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), бухгалтерско</w:t>
      </w:r>
      <w:r w:rsidR="008E47B6" w:rsidRPr="00604D1D">
        <w:rPr>
          <w:rFonts w:ascii="Times New Roman" w:eastAsia="Times New Roman" w:hAnsi="Times New Roman" w:cs="Times New Roman"/>
          <w:sz w:val="28"/>
          <w:szCs w:val="28"/>
        </w:rPr>
        <w:t>го учета (1С «Бухгалтерия»)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CC8E1D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Важным элементом симулятора является информационное обеспечение, которое предполагает создание региональной информационной базы строительного рынка; баз данных проектов – аналогов для различных видов строительства; характеристик строительных организаций, на основе которых предполагается имитирование процессов реализации тех или иных ИСП. </w:t>
      </w:r>
    </w:p>
    <w:p w14:paraId="6F74ACDF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База данных проекта – аналога состоит из информации, сгруппированной по   иерархически организованной системе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разузлования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объекта строительства, Основным элементом данной системы служит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>конструктивный элемент, по которому группируется вся первичная информация характеризующая, как стадию проектирования, так и строительства.  На стадии проектирования к конструктивному элементу осуществляется «привязка» проектной и рабочей документации (чертежи, спецификации, результаты прочностных расчетов, сметные фрагменты и т.п.)., а на стадии строительства  исполнительной документации и документов характеризующих: фактические затраты труда  рабочих (табели учета отработанного времени), строительных машин и механизмов (журналы работы строительных машин и механизмов), материальных ресурсов (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товарно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-транспортные накладные, акты списания материальных ресурсов) и т.п.</w:t>
      </w:r>
    </w:p>
    <w:p w14:paraId="6A18EC02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К настоящему времени нами накоплена информация и создана база данных объектов-аналогов по ряду реализованных проектов и база данных характеристик строительных организаций, участвовавших в управлении сложными инфраструктурными проектами.</w:t>
      </w:r>
      <w:r w:rsidRPr="00604D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922F273" w14:textId="77777777" w:rsidR="00675D90" w:rsidRPr="00604D1D" w:rsidRDefault="00675D90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Новизна рассматриваемого исследования состоит в том, что симулятор- тренажер разрабатываемый на базе информационной технологии ИСУ «Строительство» является обязательным элементом ее эффективного внедрения. Это обусловлено тем, что опытная эксплуатация  отдельных программных модулей ИСУ «Строительство» в строительных и проектных организациях Ростова-на-Дону позволила сделать вывод о том, что без предварительного обучения персонала сетевой работе на единой базе данных, внедрение таких многофункциональных программных продуктов практически невозможно. </w:t>
      </w:r>
    </w:p>
    <w:p w14:paraId="2CBC0AEF" w14:textId="77777777" w:rsidR="00C06B72" w:rsidRPr="00604D1D" w:rsidRDefault="00C06B72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FC2E8B" w14:textId="77777777" w:rsidR="003618DA" w:rsidRPr="00604D1D" w:rsidRDefault="00675D90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/>
          <w:sz w:val="28"/>
          <w:szCs w:val="28"/>
        </w:rPr>
        <w:t>Практические занятия.</w:t>
      </w:r>
      <w:r w:rsidR="003618DA" w:rsidRPr="00604D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618DA" w:rsidRPr="00604D1D">
        <w:rPr>
          <w:rFonts w:ascii="Times New Roman" w:hAnsi="Times New Roman" w:cs="Times New Roman"/>
          <w:b/>
          <w:sz w:val="28"/>
          <w:szCs w:val="28"/>
        </w:rPr>
        <w:t xml:space="preserve">32 часа </w:t>
      </w:r>
    </w:p>
    <w:p w14:paraId="19925B6C" w14:textId="77777777" w:rsidR="00675D90" w:rsidRPr="00604D1D" w:rsidRDefault="003618DA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t xml:space="preserve">Симуляция деятельности проектных и строительных организаций. </w:t>
      </w:r>
    </w:p>
    <w:p w14:paraId="1EC9F84E" w14:textId="77777777" w:rsidR="00675D90" w:rsidRPr="00604D1D" w:rsidRDefault="00B56842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На практических занятиях осуществляется симуляция деятельности подрядной строительной организации на стадии оперативного управления объектом строительства.</w:t>
      </w:r>
    </w:p>
    <w:p w14:paraId="45479969" w14:textId="2B8F7E2F" w:rsidR="00B56842" w:rsidRPr="00604D1D" w:rsidRDefault="00B56842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Подсистема оперативного управления в ИСУ «Строительство» ориентирована: на разработку месячных и недельно-суточных планов производства работы, обеспечение сбора и обработку информации, характеризующей выполнение плановых заданий и причин, влияющих на их отклонение.  </w:t>
      </w:r>
    </w:p>
    <w:p w14:paraId="66D51926" w14:textId="217F43D3" w:rsidR="00B56842" w:rsidRPr="00604D1D" w:rsidRDefault="00B56842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Разработка оперативных планов: месячного, недельно-суточного   осуществляется инженером ПТО курирующий рассматриваемый объект строительства и который по существу является руководителем проекта. В процессе оперативного планирования используются   данные объектного календарного плана и графиков движения бригад рабочих и 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СМиМ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по объектам строительства.    </w:t>
      </w:r>
    </w:p>
    <w:p w14:paraId="1832B600" w14:textId="77777777" w:rsidR="00B56842" w:rsidRPr="00604D1D" w:rsidRDefault="00B56842" w:rsidP="00604D1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обратной связи с объектом строительства в подсистеме оперативного управления разработан программный комплекс – автоматизированное рабочее место производителя работ (АРМ «Прораб»).</w:t>
      </w:r>
      <w:r w:rsidRPr="00604D1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6C7CE6C1" w14:textId="77777777" w:rsidR="00B56842" w:rsidRPr="00604D1D" w:rsidRDefault="00B56842" w:rsidP="00604D1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04D1D">
        <w:rPr>
          <w:rFonts w:ascii="Times New Roman" w:eastAsiaTheme="minorEastAsia" w:hAnsi="Times New Roman" w:cs="Times New Roman"/>
          <w:sz w:val="28"/>
          <w:szCs w:val="28"/>
        </w:rPr>
        <w:t xml:space="preserve">Основной задачей АРМ «Прораб» является обеспечение достоверной первичной информацией систему управления объектом строительства в результате формирование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БД «Оперативная информация»</w:t>
      </w:r>
      <w:r w:rsidRPr="00604D1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EAD6244" w14:textId="77777777" w:rsidR="00B56842" w:rsidRPr="00604D1D" w:rsidRDefault="00B56842" w:rsidP="00604D1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04D1D">
        <w:rPr>
          <w:rFonts w:ascii="Times New Roman" w:eastAsiaTheme="minorEastAsia" w:hAnsi="Times New Roman" w:cs="Times New Roman"/>
          <w:sz w:val="28"/>
          <w:szCs w:val="28"/>
        </w:rPr>
        <w:t>АРМ «Прораб» позволяет прорабу или мастеру непосредственно  на объекте строительства осуществлять ведение в цифровом виде: общего журнала производства работ, журнала работы строительных машин и механизмов, табеля отработанного времени рабочими, журнала  внутрисменных  потерь рабочего времени, реестра накладных на материальные ресурсы, реестра актов скрытых работ и т.д.</w:t>
      </w:r>
    </w:p>
    <w:p w14:paraId="2C9F90C3" w14:textId="0A147C46" w:rsidR="00B56842" w:rsidRPr="00604D1D" w:rsidRDefault="00B56842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Theme="minorEastAsia" w:hAnsi="Times New Roman" w:cs="Times New Roman"/>
          <w:sz w:val="28"/>
          <w:szCs w:val="28"/>
        </w:rPr>
        <w:t>АРМ «Прораб» позволяет прорабу или мастеру непосредственно  на объекте строительства осуществлять ведение в цифровом виде</w:t>
      </w:r>
      <w:r w:rsidR="006647DF">
        <w:rPr>
          <w:rFonts w:ascii="Times New Roman" w:eastAsiaTheme="minorEastAsia" w:hAnsi="Times New Roman" w:cs="Times New Roman"/>
          <w:sz w:val="28"/>
          <w:szCs w:val="28"/>
        </w:rPr>
        <w:t xml:space="preserve"> (рисунок 4)</w:t>
      </w:r>
      <w:r w:rsidRPr="00604D1D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14:paraId="00815C50" w14:textId="77777777" w:rsidR="00B56842" w:rsidRPr="00604D1D" w:rsidRDefault="00B56842" w:rsidP="00604D1D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общий журнал производства работ;</w:t>
      </w:r>
    </w:p>
    <w:p w14:paraId="7DBF29DF" w14:textId="77777777" w:rsidR="00B56842" w:rsidRPr="00604D1D" w:rsidRDefault="00B56842" w:rsidP="00604D1D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табель учета рабочего времени рабочих;</w:t>
      </w:r>
    </w:p>
    <w:p w14:paraId="29B654CA" w14:textId="77777777" w:rsidR="00B56842" w:rsidRPr="00604D1D" w:rsidRDefault="00B56842" w:rsidP="00604D1D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журнал работы строительных машин и механизмов;</w:t>
      </w:r>
    </w:p>
    <w:p w14:paraId="52DF834D" w14:textId="77777777" w:rsidR="00B56842" w:rsidRPr="00604D1D" w:rsidRDefault="00B56842" w:rsidP="00604D1D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акты освидетельствования скрытых работ;</w:t>
      </w:r>
    </w:p>
    <w:p w14:paraId="63BD0A78" w14:textId="77777777" w:rsidR="00B56842" w:rsidRPr="00604D1D" w:rsidRDefault="00B56842" w:rsidP="00604D1D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реестр накладных материальных ресурсов, поступивших на объект.</w:t>
      </w:r>
    </w:p>
    <w:p w14:paraId="66479434" w14:textId="77777777" w:rsidR="00B56842" w:rsidRPr="00604D1D" w:rsidRDefault="00B56842" w:rsidP="006647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80888E8" wp14:editId="6A78EAC5">
            <wp:extent cx="5816600" cy="3695700"/>
            <wp:effectExtent l="0" t="0" r="0" b="0"/>
            <wp:docPr id="36" name="Рисунок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Объект 5"/>
                    <pic:cNvPicPr>
                      <a:picLocks noGrp="1"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4461" cy="370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D7D55" w14:textId="4EF03902" w:rsidR="00B56842" w:rsidRDefault="00B56842" w:rsidP="006647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="006B7F1C"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47DF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– Принципиальная схема обмена информацией между контурами управления в АРМ «Прораб»</w:t>
      </w:r>
    </w:p>
    <w:p w14:paraId="70C7E8AD" w14:textId="77777777" w:rsidR="006647DF" w:rsidRPr="00604D1D" w:rsidRDefault="006647DF" w:rsidP="006647D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8E1C0B" w14:textId="77777777" w:rsidR="00B56842" w:rsidRPr="00604D1D" w:rsidRDefault="00B56842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Основным документом, является общий журнал производства работ, который содержит перечень работ и процессов, разделенных на четыре группы: </w:t>
      </w:r>
    </w:p>
    <w:p w14:paraId="41D696A1" w14:textId="77777777" w:rsidR="00B56842" w:rsidRPr="00604D1D" w:rsidRDefault="00B56842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bCs/>
          <w:sz w:val="28"/>
          <w:szCs w:val="28"/>
        </w:rPr>
        <w:t>К основным производительным затратам</w:t>
      </w:r>
      <w:r w:rsidRPr="00604D1D">
        <w:rPr>
          <w:rFonts w:ascii="Times New Roman" w:hAnsi="Times New Roman" w:cs="Times New Roman"/>
          <w:sz w:val="28"/>
          <w:szCs w:val="28"/>
        </w:rPr>
        <w:t xml:space="preserve"> относятся работы, включенные в состав ПСД и на основании которых заключен контракт на строительство объекта.</w:t>
      </w:r>
    </w:p>
    <w:p w14:paraId="605D8703" w14:textId="77777777" w:rsidR="00B56842" w:rsidRPr="00604D1D" w:rsidRDefault="00B56842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bCs/>
          <w:sz w:val="28"/>
          <w:szCs w:val="28"/>
        </w:rPr>
        <w:t>К вспомогательным относятся</w:t>
      </w:r>
      <w:r w:rsidRPr="00604D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4D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D1D">
        <w:rPr>
          <w:rFonts w:ascii="Times New Roman" w:hAnsi="Times New Roman" w:cs="Times New Roman"/>
          <w:sz w:val="28"/>
          <w:szCs w:val="28"/>
        </w:rPr>
        <w:t>погрузочно</w:t>
      </w:r>
      <w:proofErr w:type="spellEnd"/>
      <w:r w:rsidRPr="00604D1D">
        <w:rPr>
          <w:rFonts w:ascii="Times New Roman" w:hAnsi="Times New Roman" w:cs="Times New Roman"/>
          <w:sz w:val="28"/>
          <w:szCs w:val="28"/>
        </w:rPr>
        <w:t xml:space="preserve"> –</w:t>
      </w:r>
      <w:r w:rsidR="00CA060E" w:rsidRPr="00604D1D">
        <w:rPr>
          <w:rFonts w:ascii="Times New Roman" w:hAnsi="Times New Roman" w:cs="Times New Roman"/>
          <w:sz w:val="28"/>
          <w:szCs w:val="28"/>
        </w:rPr>
        <w:t xml:space="preserve"> </w:t>
      </w:r>
      <w:r w:rsidRPr="00604D1D">
        <w:rPr>
          <w:rFonts w:ascii="Times New Roman" w:hAnsi="Times New Roman" w:cs="Times New Roman"/>
          <w:sz w:val="28"/>
          <w:szCs w:val="28"/>
        </w:rPr>
        <w:t>разгрузочные работы, работы по уборке и расчистке строительной площадки, например, уборка снега, водопонижение и т.п.</w:t>
      </w:r>
    </w:p>
    <w:p w14:paraId="7F1166D6" w14:textId="77777777" w:rsidR="00B56842" w:rsidRPr="00604D1D" w:rsidRDefault="00B56842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bCs/>
          <w:sz w:val="28"/>
          <w:szCs w:val="28"/>
        </w:rPr>
        <w:t>Непредвиденные работы</w:t>
      </w:r>
      <w:r w:rsidRPr="00604D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4D1D">
        <w:rPr>
          <w:rFonts w:ascii="Times New Roman" w:hAnsi="Times New Roman" w:cs="Times New Roman"/>
          <w:sz w:val="28"/>
          <w:szCs w:val="28"/>
        </w:rPr>
        <w:t xml:space="preserve">это работы, которые не были включены по каким-либо причинам в проектно-сметную документацию и были выявлены уже в процессе производстве работ. </w:t>
      </w:r>
    </w:p>
    <w:p w14:paraId="59A31D65" w14:textId="77777777" w:rsidR="00B56842" w:rsidRPr="00604D1D" w:rsidRDefault="00B56842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bCs/>
          <w:sz w:val="28"/>
          <w:szCs w:val="28"/>
        </w:rPr>
        <w:t>Потери рабочего времени</w:t>
      </w:r>
      <w:r w:rsidRPr="00604D1D">
        <w:rPr>
          <w:rFonts w:ascii="Times New Roman" w:hAnsi="Times New Roman" w:cs="Times New Roman"/>
          <w:sz w:val="28"/>
          <w:szCs w:val="28"/>
        </w:rPr>
        <w:t xml:space="preserve"> это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внутрисменные и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целосменные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простои рабочих и строительной техники. К ним можно отнести: отсутствие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материалов, строительной техники, поломка строительной техники, неблагоприятные погодные условия и т.п.</w:t>
      </w:r>
    </w:p>
    <w:p w14:paraId="61AB9D0E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По работам по проекту в окне ввода информации (рисунок 4.6) показаны: проектный объем, остаточный объем на начало месяца,  состояние выполнения работ по проекту в %. Процент выполнения заносит прораб на основании своей экспертной оценки  при окончании смены.</w:t>
      </w:r>
    </w:p>
    <w:p w14:paraId="0FB51B79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При фиксации 100% выполнения работы, по  КЭ, разрабатывается акт скрытых работ. При наличии акта на следующий день руководитель проекта в АРМ «Инженера ПТО» осуществляет списание материалов по форме аналогичной М29, но с привязкой к товарно-транспортных накладных. </w:t>
      </w:r>
    </w:p>
    <w:p w14:paraId="31EBAE53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Процесс занесения информации в АРМ «Прораб» заключается в следующем:</w:t>
      </w:r>
    </w:p>
    <w:p w14:paraId="398B76ED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- активируется очередная строка с данными по выбранному рабочему из списка и одновременно на экране появляется окно ввода информации (см. рисунок);</w:t>
      </w:r>
    </w:p>
    <w:p w14:paraId="365E3498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- в окне ввода информации проставляется число часов работы рабочего и указывается работа, на которой он работал. В системе предусмотрена возможность работы рабочего в течение смены на трех работах;</w:t>
      </w:r>
    </w:p>
    <w:p w14:paraId="57148488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- после ввода данных по работам в соответствии с ПСД осуществляется ввод отработанного времени по вспомогательным, непредвиденным, и работам по устранению брака,  а так же потери рабочего времени (внутрисменные простои) с указанием причин, которые выбираются из классификатора;</w:t>
      </w:r>
    </w:p>
    <w:p w14:paraId="492D4307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- на основании введенных данных осуществляется группировка, и агрегирование фактических трудозатрат  по видам работ и причинам внутрисменных простоев;</w:t>
      </w:r>
    </w:p>
    <w:p w14:paraId="6871336A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- в результате определяется фактическая трудоемкость соответствующая фактической мощности бригады по выполненным работам за смену, которая может больше или меньше планируемой мощности бригады определенной  на начало смены;</w:t>
      </w:r>
    </w:p>
    <w:p w14:paraId="59CE5B79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>- трудозатраты по работам на которых работал рабочий в течении   смены  автоматически отражаются в табеле учета отработанного времени.</w:t>
      </w:r>
    </w:p>
    <w:p w14:paraId="5C98155C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Аналогично по такой же технологии осуществляется ввод информации по использованию на объекте строительных машин и механизмов. В этом случае вместо табеля используется график работы строительных машин и механизмов,  закрепленных за объектом строительства.</w:t>
      </w:r>
    </w:p>
    <w:p w14:paraId="5178538C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Отдельно на объекте ведется журнал внутрисменных и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целосменных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простоев рабочих и строительной техники с указанием их величин и причин. </w:t>
      </w:r>
    </w:p>
    <w:p w14:paraId="1029F5A2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Прораб обязан в конце рабочей смены «закрыть» баланс рабочего времени по рабочим и строительным машинам, чтобы фактический фонд рабочего времени соответствовал плановому. Таким образом, прораб ежедневно осуществляет «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самофотографию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» рабочего дня на строительной площадке, в результате чего формируется детальная информация характеризующая использование рабочего времени и выполнение объемов работ, которая в систематизированном виде заносится в </w:t>
      </w:r>
      <w:r w:rsidRPr="00604D1D">
        <w:rPr>
          <w:rFonts w:ascii="Times New Roman" w:hAnsi="Times New Roman" w:cs="Times New Roman"/>
          <w:sz w:val="28"/>
          <w:szCs w:val="28"/>
        </w:rPr>
        <w:t>БД «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Оперативная информация</w:t>
      </w:r>
      <w:r w:rsidRPr="00604D1D">
        <w:rPr>
          <w:rFonts w:ascii="Times New Roman" w:hAnsi="Times New Roman" w:cs="Times New Roman"/>
          <w:sz w:val="28"/>
          <w:szCs w:val="28"/>
        </w:rPr>
        <w:t>»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4C0FE2D" w14:textId="77777777" w:rsidR="00B56842" w:rsidRPr="00604D1D" w:rsidRDefault="00B56842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Аналогично по такой же технологии осуществляется ввод информации по использованию на объекте строительных машин и механизмов. В этом случае вместо табеля используется график работы строительных машин и механизмов,  закрепленных за объектом строительства.</w:t>
      </w:r>
    </w:p>
    <w:p w14:paraId="6AE3D245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604D1D">
        <w:rPr>
          <w:rFonts w:ascii="Times New Roman" w:eastAsia="Calibri" w:hAnsi="Times New Roman" w:cs="Times New Roman"/>
          <w:sz w:val="28"/>
          <w:szCs w:val="28"/>
        </w:rPr>
        <w:t>На основании информации зафиксированной в первичных документах на объекте строительства (реестра накладных,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сертификатов соответствия, паспортов</w:t>
      </w:r>
      <w:r w:rsidRPr="00604D1D">
        <w:rPr>
          <w:rFonts w:ascii="Times New Roman" w:eastAsia="Calibri" w:hAnsi="Times New Roman" w:cs="Times New Roman"/>
          <w:sz w:val="28"/>
          <w:szCs w:val="28"/>
        </w:rPr>
        <w:t xml:space="preserve"> материальных ресурсов и т.п.) и результатов проведенных испытаний качества использованных материалов осуществляется </w:t>
      </w:r>
      <w:r w:rsidRPr="00604D1D">
        <w:rPr>
          <w:rFonts w:ascii="Times New Roman" w:eastAsia="Calibri" w:hAnsi="Times New Roman" w:cs="Times New Roman"/>
          <w:noProof/>
          <w:sz w:val="28"/>
          <w:szCs w:val="28"/>
        </w:rPr>
        <w:t>формирование акта освидетельствования скрытых работ, который по существу является сертификатом подтверждающим качество этих работ.</w:t>
      </w:r>
    </w:p>
    <w:p w14:paraId="41069DAC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Предлагаемая технология обработки информации позволяет по любому КЭ или единице смонтированного оборудования, иметь полную информацию: о сроках и исполнителях работ, погодных условиях,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применяемой строительной техники, применяемых материалах и их поставщиков и т.п. </w:t>
      </w:r>
    </w:p>
    <w:p w14:paraId="35DBAC06" w14:textId="77777777" w:rsidR="00B56842" w:rsidRPr="00604D1D" w:rsidRDefault="00B56842" w:rsidP="00604D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Накопление в систематизированном виде (в соответствующих журналах) приведенных данных позволяет создать непротиворечивую базу данных электронных документов, хранящуюся как у подрядчика так и заказчика. </w:t>
      </w:r>
    </w:p>
    <w:p w14:paraId="4763222B" w14:textId="77777777" w:rsidR="00AF581F" w:rsidRPr="00604D1D" w:rsidRDefault="00B56842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работ, фактические затраты труда рабочих, фактическая продолжительность работы строительных машин зафиксированные в соответствующих журналах и документах журнале  группируются по конструктивным элементам (КЭ). </w:t>
      </w:r>
    </w:p>
    <w:p w14:paraId="4122AA1B" w14:textId="77777777" w:rsidR="00B56842" w:rsidRPr="00604D1D" w:rsidRDefault="00B56842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9E4A985" w14:textId="77777777" w:rsidR="00AF581F" w:rsidRPr="00604D1D" w:rsidRDefault="00AF581F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занятия</w:t>
      </w:r>
      <w:r w:rsidRPr="00604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собой симуляцию деятельности строительной организации на стадии оперативного управления путем решения взаимосвязанных задач в соответствии с </w:t>
      </w:r>
      <w:r w:rsidR="008E47B6" w:rsidRPr="00604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заданным </w:t>
      </w:r>
      <w:r w:rsidRPr="00604D1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алгоритмом.</w:t>
      </w:r>
    </w:p>
    <w:p w14:paraId="044839BF" w14:textId="77777777" w:rsidR="00AF581F" w:rsidRPr="00604D1D" w:rsidRDefault="00AF581F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4D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Исходные данные.</w:t>
      </w:r>
    </w:p>
    <w:p w14:paraId="61DC1379" w14:textId="77777777" w:rsidR="00AF581F" w:rsidRPr="00604D1D" w:rsidRDefault="00AF581F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В процессе симуляции учащемуся предлагается использовать   проект –аналог по </w:t>
      </w:r>
      <w:r w:rsidR="00FB176C" w:rsidRPr="00604D1D">
        <w:rPr>
          <w:rFonts w:ascii="Times New Roman" w:eastAsia="Times New Roman" w:hAnsi="Times New Roman" w:cs="Times New Roman"/>
          <w:sz w:val="28"/>
          <w:szCs w:val="28"/>
        </w:rPr>
        <w:t>объекту –представителю заданному в 1 семестре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, по которому задаются: место и сроки его строительства и (или) проектирования, интервал планирования на которо</w:t>
      </w:r>
      <w:r w:rsidR="00FB176C" w:rsidRPr="00604D1D">
        <w:rPr>
          <w:rFonts w:ascii="Times New Roman" w:eastAsia="Times New Roman" w:hAnsi="Times New Roman" w:cs="Times New Roman"/>
          <w:sz w:val="28"/>
          <w:szCs w:val="28"/>
        </w:rPr>
        <w:t>м осуществляется имитация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</w:t>
      </w:r>
      <w:r w:rsidR="00CE525E" w:rsidRPr="00604D1D">
        <w:rPr>
          <w:rFonts w:ascii="Times New Roman" w:eastAsia="Times New Roman" w:hAnsi="Times New Roman" w:cs="Times New Roman"/>
          <w:sz w:val="28"/>
          <w:szCs w:val="28"/>
        </w:rPr>
        <w:t xml:space="preserve"> подрядной строительной организации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. Эти параметры могут определяться, как самим учащимся, так и </w:t>
      </w:r>
      <w:r w:rsidR="00CE525E" w:rsidRPr="00604D1D">
        <w:rPr>
          <w:rFonts w:ascii="Times New Roman" w:eastAsia="Times New Roman" w:hAnsi="Times New Roman" w:cs="Times New Roman"/>
          <w:sz w:val="28"/>
          <w:szCs w:val="28"/>
        </w:rPr>
        <w:t xml:space="preserve">задаваться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преподавателем.  Симуляция может включать решение управленческих задач по всем или нескольким функциональным областям, приведенным выше. </w:t>
      </w:r>
    </w:p>
    <w:p w14:paraId="52E406E9" w14:textId="77777777" w:rsidR="00772FDC" w:rsidRPr="00604D1D" w:rsidRDefault="00772F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По объекту – представителю учащийся </w:t>
      </w:r>
      <w:r w:rsidR="00AE4459" w:rsidRPr="00604D1D">
        <w:rPr>
          <w:rFonts w:ascii="Times New Roman" w:eastAsia="Times New Roman" w:hAnsi="Times New Roman" w:cs="Times New Roman"/>
          <w:sz w:val="28"/>
          <w:szCs w:val="28"/>
        </w:rPr>
        <w:t>на основании КП  и информации о ходе строительства подготавливает необходимые данные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для работы в информационной среде симулятора:</w:t>
      </w:r>
    </w:p>
    <w:p w14:paraId="10E9FF73" w14:textId="77777777" w:rsidR="00772FDC" w:rsidRPr="00604D1D" w:rsidRDefault="00772F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- перечень конструктивных элементов и  </w:t>
      </w:r>
      <w:r w:rsidR="00AE4459" w:rsidRPr="00604D1D">
        <w:rPr>
          <w:rFonts w:ascii="Times New Roman" w:eastAsia="Times New Roman" w:hAnsi="Times New Roman" w:cs="Times New Roman"/>
          <w:sz w:val="28"/>
          <w:szCs w:val="28"/>
        </w:rPr>
        <w:t>работ с объемными характеристиками,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выполняемых на </w:t>
      </w:r>
      <w:r w:rsidR="00AE4459" w:rsidRPr="00604D1D">
        <w:rPr>
          <w:rFonts w:ascii="Times New Roman" w:eastAsia="Times New Roman" w:hAnsi="Times New Roman" w:cs="Times New Roman"/>
          <w:sz w:val="28"/>
          <w:szCs w:val="28"/>
        </w:rPr>
        <w:t>объекте,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4459" w:rsidRPr="00604D1D">
        <w:rPr>
          <w:rFonts w:ascii="Times New Roman" w:eastAsia="Times New Roman" w:hAnsi="Times New Roman" w:cs="Times New Roman"/>
          <w:sz w:val="28"/>
          <w:szCs w:val="28"/>
        </w:rPr>
        <w:t>на заданном интервале планирования (интервал имитации): месяц, неделя, смена;</w:t>
      </w:r>
    </w:p>
    <w:p w14:paraId="7BF99A58" w14:textId="77777777" w:rsidR="00772FDC" w:rsidRPr="00604D1D" w:rsidRDefault="00772FDC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E4459" w:rsidRPr="00604D1D">
        <w:rPr>
          <w:rFonts w:ascii="Times New Roman" w:eastAsia="Times New Roman" w:hAnsi="Times New Roman" w:cs="Times New Roman"/>
          <w:sz w:val="28"/>
          <w:szCs w:val="28"/>
        </w:rPr>
        <w:t xml:space="preserve">численный и квалификационный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>состав бригады</w:t>
      </w:r>
      <w:r w:rsidR="00AE4459" w:rsidRPr="00604D1D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1A30B52" w14:textId="77777777" w:rsidR="00AE4459" w:rsidRPr="00604D1D" w:rsidRDefault="00AE4459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>- табель отработанного рабочего времени бригады:</w:t>
      </w:r>
    </w:p>
    <w:p w14:paraId="381A7483" w14:textId="403624B7" w:rsidR="00AF581F" w:rsidRPr="00604D1D" w:rsidRDefault="00AE4459" w:rsidP="006647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- внутрисменные </w:t>
      </w:r>
      <w:r w:rsidR="00CE525E" w:rsidRPr="00604D1D">
        <w:rPr>
          <w:rFonts w:ascii="Times New Roman" w:eastAsia="Times New Roman" w:hAnsi="Times New Roman" w:cs="Times New Roman"/>
          <w:sz w:val="28"/>
          <w:szCs w:val="28"/>
        </w:rPr>
        <w:t>простои,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возникшие на интервале имитации с у</w:t>
      </w:r>
      <w:r w:rsidR="00CE525E" w:rsidRPr="00604D1D">
        <w:rPr>
          <w:rFonts w:ascii="Times New Roman" w:eastAsia="Times New Roman" w:hAnsi="Times New Roman" w:cs="Times New Roman"/>
          <w:sz w:val="28"/>
          <w:szCs w:val="28"/>
        </w:rPr>
        <w:t>казанием причин;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9F48C65" w14:textId="65A3784B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/>
          <w:sz w:val="28"/>
          <w:szCs w:val="28"/>
        </w:rPr>
        <w:t>Разработка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месячного и недельно-суточного  планов осуществляется в результате взаимодействия следующих АРМ.</w:t>
      </w:r>
    </w:p>
    <w:p w14:paraId="65BAF17B" w14:textId="7CEA52E2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- АРМ «Главного инженера»</w:t>
      </w:r>
    </w:p>
    <w:p w14:paraId="4FCEE003" w14:textId="5834AA56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- АРМ «Кадровика»</w:t>
      </w:r>
    </w:p>
    <w:p w14:paraId="4E74B53F" w14:textId="63478DDA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- АРМ «Механика»;</w:t>
      </w:r>
    </w:p>
    <w:p w14:paraId="6E5A09C6" w14:textId="3540A59F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- АРМ «Инженера отдела снабжения»;</w:t>
      </w:r>
    </w:p>
    <w:p w14:paraId="0F35F39C" w14:textId="0F4932FD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- АРМ «Прораба»</w:t>
      </w:r>
    </w:p>
    <w:p w14:paraId="23CF52C2" w14:textId="77777777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Разработка непосредственно оперативных планов осуществляется руководителем проекта с использованием АРМ «Инженера ПТО».</w:t>
      </w:r>
    </w:p>
    <w:p w14:paraId="63A6A0F6" w14:textId="57D2F6C6" w:rsidR="00FB176C" w:rsidRPr="00604D1D" w:rsidRDefault="00FB176C" w:rsidP="00604D1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04D1D">
        <w:rPr>
          <w:rFonts w:ascii="Times New Roman" w:eastAsiaTheme="minorEastAsia" w:hAnsi="Times New Roman" w:cs="Times New Roman"/>
          <w:sz w:val="28"/>
          <w:szCs w:val="28"/>
        </w:rPr>
        <w:t>Алгоритм выработки управленческих решений на стадии разработки месячного и недельно-суточного планов производства работ представлен в виде блок-схемы (рисунок</w:t>
      </w:r>
      <w:r w:rsidR="006647DF">
        <w:rPr>
          <w:rFonts w:ascii="Times New Roman" w:eastAsiaTheme="minorEastAsia" w:hAnsi="Times New Roman" w:cs="Times New Roman"/>
          <w:sz w:val="28"/>
          <w:szCs w:val="28"/>
        </w:rPr>
        <w:t xml:space="preserve"> 5</w:t>
      </w:r>
      <w:r w:rsidRPr="00604D1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14:paraId="0A79D7F6" w14:textId="77777777" w:rsidR="00FB176C" w:rsidRPr="00604D1D" w:rsidRDefault="00FB176C" w:rsidP="00604D1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F5E9CA1" w14:textId="77777777" w:rsidR="00FB176C" w:rsidRPr="00604D1D" w:rsidRDefault="00FB176C" w:rsidP="006647DF">
      <w:pPr>
        <w:spacing w:after="0" w:line="360" w:lineRule="auto"/>
        <w:mirrorIndents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BD37423" wp14:editId="3A1B441F">
            <wp:extent cx="6252882" cy="8327390"/>
            <wp:effectExtent l="0" t="0" r="0" b="381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236" cy="8331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BC964" w14:textId="5351F41A" w:rsidR="00FB176C" w:rsidRPr="00604D1D" w:rsidRDefault="00FB176C" w:rsidP="006647DF">
      <w:pPr>
        <w:spacing w:after="0" w:line="360" w:lineRule="auto"/>
        <w:ind w:firstLine="709"/>
        <w:mirrorIndents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Рисунок </w:t>
      </w:r>
      <w:r w:rsidR="006647D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- Блок-схема алгоритма разработки недельно-суточного плана производства работ</w:t>
      </w:r>
    </w:p>
    <w:p w14:paraId="6739FFB6" w14:textId="77777777" w:rsidR="006647DF" w:rsidRPr="00604D1D" w:rsidRDefault="006647DF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8103E7" w14:textId="77777777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hAnsi="Times New Roman" w:cs="Times New Roman"/>
          <w:sz w:val="28"/>
          <w:szCs w:val="28"/>
        </w:rPr>
        <w:lastRenderedPageBreak/>
        <w:t>1. На основании БД «Оперативная информация» подготовленную в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АРМ</w:t>
      </w:r>
      <w:r w:rsidR="00CE525E" w:rsidRPr="00604D1D">
        <w:rPr>
          <w:rFonts w:ascii="Times New Roman" w:eastAsia="Times New Roman" w:hAnsi="Times New Roman" w:cs="Times New Roman"/>
          <w:sz w:val="28"/>
          <w:szCs w:val="28"/>
        </w:rPr>
        <w:t xml:space="preserve"> «Прораб», содержащую ежесменную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детальную информации о ходе производства работ, руководитель проекта с использование моделей программного комплекса «Прогнозирование» осуществляет расчет  отклонений от запланированного темпа работ и уровня ритмичности производства работ</w:t>
      </w:r>
      <w:r w:rsidRPr="00604D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B7F5835" w14:textId="77777777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sz w:val="28"/>
          <w:szCs w:val="28"/>
        </w:rPr>
        <w:t xml:space="preserve">2. Руководитель проекта на основании анализа полученных данных делает заключение о необходимости или нет выработки корректирующих действий. </w:t>
      </w:r>
    </w:p>
    <w:p w14:paraId="5F67D84C" w14:textId="77777777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sz w:val="28"/>
          <w:szCs w:val="28"/>
        </w:rPr>
        <w:t xml:space="preserve">3. Корректирующими действиями могут быть: повышение темпа работ за счет привлечения дополнительных ресурсов типа «мощность», корректировка, например, запараллеливание ряда работ и т.п. При оптимизации организационно-технологической модели особое внимание уделяется работам критического пути. </w:t>
      </w:r>
    </w:p>
    <w:p w14:paraId="2DE1BCF1" w14:textId="77777777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sz w:val="28"/>
          <w:szCs w:val="28"/>
        </w:rPr>
        <w:t>4. После выполнения перечисленных процедур руководитель проекта осуществляет набор работ на очередной месяц, который заключается в определении на основании КП состава работ, попадающих в границы заданного периода планирования.</w:t>
      </w:r>
    </w:p>
    <w:p w14:paraId="481A4184" w14:textId="77777777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sz w:val="28"/>
          <w:szCs w:val="28"/>
        </w:rPr>
        <w:t xml:space="preserve">5.  Информация по отобранным работам руководителем проекта заносится </w:t>
      </w:r>
      <w:r w:rsidRPr="00604D1D">
        <w:rPr>
          <w:rFonts w:ascii="Times New Roman" w:eastAsiaTheme="minorEastAsia" w:hAnsi="Times New Roman" w:cs="Times New Roman"/>
          <w:sz w:val="28"/>
          <w:szCs w:val="28"/>
        </w:rPr>
        <w:t xml:space="preserve">в «шаблон», который представляет собой цифровой журнал - расширенный вариант общего журнала производства работ. </w:t>
      </w:r>
    </w:p>
    <w:p w14:paraId="3250483C" w14:textId="77777777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Theme="minorEastAsia" w:hAnsi="Times New Roman" w:cs="Times New Roman"/>
          <w:sz w:val="28"/>
          <w:szCs w:val="28"/>
        </w:rPr>
        <w:t xml:space="preserve">6. Руководителем проекта осуществляется проверка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 ресурсного обеспечения набранных объемов работ: материальными ресурсами (МР), трудовыми ресурсами и строительными машинами, и механизмами (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СМиМ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4CEFF31F" w14:textId="77777777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7. Обеспеченность МР проверяется на основании анализа их остатков на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приобъектном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и центральном складах.</w:t>
      </w:r>
    </w:p>
    <w:p w14:paraId="2C4ED77C" w14:textId="77777777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8. При недостатке тех или иных МР руководитель проекта формирует заявку (с учетом поддержания необходимого страхового запаса) в отдел снабжения, где инженер по снабжению определяет источник покрытия 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lastRenderedPageBreak/>
        <w:t>дефицита: закупка у внешних поставщиков или внутреннее перемещение с других объектов строительной организации.</w:t>
      </w:r>
    </w:p>
    <w:p w14:paraId="67AD871D" w14:textId="77777777" w:rsidR="00AF581F" w:rsidRPr="00604D1D" w:rsidRDefault="00AF581F" w:rsidP="00604D1D">
      <w:pPr>
        <w:spacing w:after="0" w:line="360" w:lineRule="auto"/>
        <w:ind w:firstLine="709"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9. При возможном дефиците рабочих тех или иных специальностей руководитель проекта формирует заявку в отдел кадров.</w:t>
      </w:r>
    </w:p>
    <w:p w14:paraId="07253FED" w14:textId="77777777" w:rsidR="00AF581F" w:rsidRPr="00604D1D" w:rsidRDefault="00AF581F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10. Наличие и возможный дефицит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СМиМ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при производстве работ в текущем месяце оценивается руководителем проекта на основании данных ППР и графика движения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СМиМ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121926" w14:textId="77777777" w:rsidR="00AF581F" w:rsidRPr="00604D1D" w:rsidRDefault="00AF581F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11. При необеспеченности объекта теми или иными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СМиМ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руководитель проекта готовит заявку в отдел главного механика, где принимается решение либо о перебазировании строительной техники с других объектов, либо о возможности взятия техники в аренду.</w:t>
      </w:r>
    </w:p>
    <w:p w14:paraId="405BAD88" w14:textId="77777777" w:rsidR="00AF581F" w:rsidRPr="00604D1D" w:rsidRDefault="00AF581F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12. При невозможности обеспечения объекта теми или иными ресурсами, руководством строительной организации принимается решение о временной приостановке работ на данном объекте и перевода рабочих и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СМиМ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на другие объекты.</w:t>
      </w:r>
    </w:p>
    <w:p w14:paraId="2EC9A49F" w14:textId="3713E2A7" w:rsidR="00B56842" w:rsidRPr="00604D1D" w:rsidRDefault="00AF581F" w:rsidP="006647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Процедуры разработки недельно-суточного плана во многом аналогичны тем, что используются на стадии месячного планирования. Отличие состоит только в том, что при прогнозировании параметров производственного процесса используется информация за предыдущие недельные интервалы планирования, а именно, при разработке плана на вторую неделю используется фактическая информация первой недели, третьей  –первой и второй, четвертой – трех предыдущих недель. Такой подход обеспечивает своевременное выявление и принятие более «мягких» корректирующих действий по приведению системы управления к исходному состоянию.</w:t>
      </w:r>
    </w:p>
    <w:sectPr w:rsidR="00B56842" w:rsidRPr="00604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4728F"/>
    <w:multiLevelType w:val="hybridMultilevel"/>
    <w:tmpl w:val="697AD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1E"/>
    <w:multiLevelType w:val="hybridMultilevel"/>
    <w:tmpl w:val="B7C4648E"/>
    <w:lvl w:ilvl="0" w:tplc="8B744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10A33"/>
    <w:multiLevelType w:val="hybridMultilevel"/>
    <w:tmpl w:val="7F44D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F7A6A"/>
    <w:multiLevelType w:val="multilevel"/>
    <w:tmpl w:val="27624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04365A"/>
    <w:multiLevelType w:val="multilevel"/>
    <w:tmpl w:val="D2B88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9639387">
    <w:abstractNumId w:val="3"/>
  </w:num>
  <w:num w:numId="2" w16cid:durableId="2086762633">
    <w:abstractNumId w:val="4"/>
  </w:num>
  <w:num w:numId="3" w16cid:durableId="1670594873">
    <w:abstractNumId w:val="2"/>
  </w:num>
  <w:num w:numId="4" w16cid:durableId="1767118794">
    <w:abstractNumId w:val="0"/>
  </w:num>
  <w:num w:numId="5" w16cid:durableId="1811946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906"/>
    <w:rsid w:val="0010432E"/>
    <w:rsid w:val="002344AD"/>
    <w:rsid w:val="003618DA"/>
    <w:rsid w:val="00372D04"/>
    <w:rsid w:val="003F0CDA"/>
    <w:rsid w:val="004123CF"/>
    <w:rsid w:val="004B25B4"/>
    <w:rsid w:val="004D171F"/>
    <w:rsid w:val="005307F7"/>
    <w:rsid w:val="005E5621"/>
    <w:rsid w:val="00604D1D"/>
    <w:rsid w:val="00610F45"/>
    <w:rsid w:val="006259D8"/>
    <w:rsid w:val="006647DF"/>
    <w:rsid w:val="00675D90"/>
    <w:rsid w:val="006A612F"/>
    <w:rsid w:val="006B7F1C"/>
    <w:rsid w:val="006E66A4"/>
    <w:rsid w:val="00764A0F"/>
    <w:rsid w:val="00772FDC"/>
    <w:rsid w:val="007B31FB"/>
    <w:rsid w:val="007E5536"/>
    <w:rsid w:val="00831F54"/>
    <w:rsid w:val="008E47B6"/>
    <w:rsid w:val="00940237"/>
    <w:rsid w:val="00947739"/>
    <w:rsid w:val="00950031"/>
    <w:rsid w:val="009F0868"/>
    <w:rsid w:val="00A2127E"/>
    <w:rsid w:val="00A675DC"/>
    <w:rsid w:val="00AE4459"/>
    <w:rsid w:val="00AF581F"/>
    <w:rsid w:val="00B15716"/>
    <w:rsid w:val="00B2763C"/>
    <w:rsid w:val="00B35E9E"/>
    <w:rsid w:val="00B56842"/>
    <w:rsid w:val="00C06B72"/>
    <w:rsid w:val="00C525FF"/>
    <w:rsid w:val="00CA060E"/>
    <w:rsid w:val="00CE525E"/>
    <w:rsid w:val="00D531D8"/>
    <w:rsid w:val="00DC7D48"/>
    <w:rsid w:val="00E47906"/>
    <w:rsid w:val="00F45F69"/>
    <w:rsid w:val="00FB176C"/>
    <w:rsid w:val="00FB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B554"/>
  <w15:docId w15:val="{799FFBD8-DD72-AF48-A3B5-E34BD2C2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479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79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E4790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47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5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9D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44AD"/>
    <w:pPr>
      <w:ind w:left="720"/>
      <w:contextualSpacing/>
    </w:pPr>
  </w:style>
  <w:style w:type="paragraph" w:customStyle="1" w:styleId="a8">
    <w:name w:val="Базовый"/>
    <w:uiPriority w:val="99"/>
    <w:rsid w:val="00B2763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аглавие"/>
    <w:basedOn w:val="a8"/>
    <w:uiPriority w:val="99"/>
    <w:rsid w:val="00B2763C"/>
    <w:pPr>
      <w:jc w:val="center"/>
    </w:pPr>
    <w:rPr>
      <w:sz w:val="28"/>
    </w:rPr>
  </w:style>
  <w:style w:type="paragraph" w:styleId="aa">
    <w:name w:val="Subtitle"/>
    <w:basedOn w:val="a8"/>
    <w:link w:val="ab"/>
    <w:uiPriority w:val="99"/>
    <w:qFormat/>
    <w:rsid w:val="00B2763C"/>
    <w:pPr>
      <w:jc w:val="center"/>
    </w:pPr>
    <w:rPr>
      <w:rFonts w:eastAsia="Calibri"/>
      <w:lang w:val="x-none"/>
    </w:rPr>
  </w:style>
  <w:style w:type="character" w:customStyle="1" w:styleId="ab">
    <w:name w:val="Подзаголовок Знак"/>
    <w:basedOn w:val="a0"/>
    <w:link w:val="aa"/>
    <w:uiPriority w:val="99"/>
    <w:rsid w:val="00B2763C"/>
    <w:rPr>
      <w:rFonts w:ascii="Times New Roman" w:eastAsia="Calibri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32</Pages>
  <Words>7098</Words>
  <Characters>40461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Microsoft Office User</cp:lastModifiedBy>
  <cp:revision>18</cp:revision>
  <dcterms:created xsi:type="dcterms:W3CDTF">2021-10-26T07:19:00Z</dcterms:created>
  <dcterms:modified xsi:type="dcterms:W3CDTF">2022-08-12T21:41:00Z</dcterms:modified>
</cp:coreProperties>
</file>